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84" w:rsidRPr="0090638C" w:rsidRDefault="00494C84" w:rsidP="00494C84">
      <w:pPr>
        <w:jc w:val="center"/>
        <w:rPr>
          <w:rFonts w:ascii="Twinkl Cursive Looped Thin" w:hAnsi="Twinkl Cursive Looped Thin"/>
          <w:sz w:val="24"/>
        </w:rPr>
      </w:pPr>
      <w:r w:rsidRPr="0090638C">
        <w:rPr>
          <w:rFonts w:ascii="Twinkl Cursive Looped Thin" w:hAnsi="Twinkl Cursive Looped Thin"/>
          <w:sz w:val="24"/>
        </w:rPr>
        <w:t xml:space="preserve">Portishead Primary School </w:t>
      </w:r>
      <w:r w:rsidR="00737CEB" w:rsidRPr="0090638C">
        <w:rPr>
          <w:rFonts w:ascii="Twinkl Cursive Looped Thin" w:hAnsi="Twinkl Cursive Looped Thin"/>
          <w:sz w:val="24"/>
        </w:rPr>
        <w:t>Writing</w:t>
      </w:r>
      <w:r w:rsidRPr="0090638C">
        <w:rPr>
          <w:rFonts w:ascii="Twinkl Cursive Looped Thin" w:hAnsi="Twinkl Cursive Looped Thin"/>
          <w:sz w:val="24"/>
        </w:rPr>
        <w:t xml:space="preserve"> Skills Progression Map</w:t>
      </w:r>
      <w:r w:rsidR="00751DE0" w:rsidRPr="0090638C">
        <w:rPr>
          <w:rFonts w:ascii="Twinkl Cursive Looped Thin" w:hAnsi="Twinkl Cursive Looped Thin"/>
          <w:sz w:val="24"/>
        </w:rPr>
        <w:t xml:space="preserve"> (p1/1)</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67"/>
        <w:gridCol w:w="10348"/>
        <w:gridCol w:w="10348"/>
      </w:tblGrid>
      <w:tr w:rsidR="00680B19" w:rsidRPr="0090638C" w:rsidTr="00680B19">
        <w:trPr>
          <w:trHeight w:val="217"/>
        </w:trPr>
        <w:tc>
          <w:tcPr>
            <w:tcW w:w="1696" w:type="dxa"/>
            <w:gridSpan w:val="2"/>
            <w:shd w:val="clear" w:color="auto" w:fill="auto"/>
            <w:vAlign w:val="center"/>
            <w:hideMark/>
          </w:tcPr>
          <w:p w:rsidR="00680B19" w:rsidRPr="0090638C" w:rsidRDefault="00680B19" w:rsidP="00926489">
            <w:pPr>
              <w:spacing w:after="0" w:line="240" w:lineRule="auto"/>
              <w:jc w:val="center"/>
              <w:rPr>
                <w:rFonts w:eastAsia="Times New Roman" w:cs="Arial"/>
                <w:b/>
                <w:bCs/>
                <w:color w:val="0000FF"/>
                <w:sz w:val="24"/>
                <w:szCs w:val="24"/>
                <w:u w:val="single"/>
                <w:lang w:eastAsia="en-GB"/>
              </w:rPr>
            </w:pPr>
          </w:p>
        </w:tc>
        <w:tc>
          <w:tcPr>
            <w:tcW w:w="10348" w:type="dxa"/>
            <w:shd w:val="clear" w:color="auto" w:fill="auto"/>
            <w:noWrap/>
            <w:vAlign w:val="center"/>
            <w:hideMark/>
          </w:tcPr>
          <w:p w:rsidR="00680B19" w:rsidRPr="0090638C" w:rsidRDefault="00680B19" w:rsidP="009230C4">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1</w:t>
            </w:r>
          </w:p>
        </w:tc>
        <w:tc>
          <w:tcPr>
            <w:tcW w:w="10348" w:type="dxa"/>
            <w:shd w:val="clear" w:color="auto" w:fill="auto"/>
            <w:noWrap/>
            <w:vAlign w:val="center"/>
            <w:hideMark/>
          </w:tcPr>
          <w:p w:rsidR="00680B19" w:rsidRPr="0090638C" w:rsidRDefault="00680B19" w:rsidP="009230C4">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2</w:t>
            </w:r>
            <w:r w:rsidR="00D16391">
              <w:rPr>
                <w:rFonts w:eastAsia="Times New Roman" w:cs="Arial"/>
                <w:b/>
                <w:bCs/>
                <w:color w:val="000000"/>
                <w:szCs w:val="32"/>
                <w:lang w:eastAsia="en-GB"/>
              </w:rPr>
              <w:t xml:space="preserve"> – all KPIs prefaced with “After discussion with the teacher,”</w:t>
            </w:r>
          </w:p>
        </w:tc>
      </w:tr>
      <w:tr w:rsidR="00926489" w:rsidRPr="0090638C" w:rsidTr="00926489">
        <w:trPr>
          <w:trHeight w:val="1341"/>
        </w:trPr>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bookmarkStart w:id="0" w:name="RANGE!A2"/>
            <w:r w:rsidRPr="0090638C">
              <w:rPr>
                <w:rFonts w:eastAsia="Times New Roman" w:cs="Arial"/>
                <w:b/>
                <w:bCs/>
                <w:color w:val="000000"/>
                <w:szCs w:val="36"/>
                <w:lang w:eastAsia="en-GB"/>
              </w:rPr>
              <w:t>Phonic &amp; Whole word spelling</w:t>
            </w:r>
          </w:p>
        </w:tc>
        <w:bookmarkEnd w:id="0"/>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NC</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spell words containing each of the 40+ phonemes taught</w:t>
            </w:r>
            <w:r w:rsidRPr="0090638C">
              <w:rPr>
                <w:rFonts w:eastAsia="Times New Roman" w:cstheme="minorHAnsi"/>
                <w:color w:val="000000"/>
                <w:sz w:val="20"/>
                <w:szCs w:val="20"/>
                <w:lang w:eastAsia="en-GB"/>
              </w:rPr>
              <w:br/>
              <w:t>•  spell common exception words</w:t>
            </w:r>
            <w:r w:rsidRPr="0090638C">
              <w:rPr>
                <w:rFonts w:eastAsia="Times New Roman" w:cstheme="minorHAnsi"/>
                <w:color w:val="000000"/>
                <w:sz w:val="20"/>
                <w:szCs w:val="20"/>
                <w:lang w:eastAsia="en-GB"/>
              </w:rPr>
              <w:br/>
              <w:t>•  spell the days of the week</w:t>
            </w:r>
            <w:r w:rsidRPr="0090638C">
              <w:rPr>
                <w:rFonts w:eastAsia="Times New Roman" w:cstheme="minorHAnsi"/>
                <w:color w:val="000000"/>
                <w:sz w:val="20"/>
                <w:szCs w:val="20"/>
                <w:lang w:eastAsia="en-GB"/>
              </w:rPr>
              <w:br/>
              <w:t>•  name the letters of the alphabet in order</w:t>
            </w:r>
            <w:r w:rsidRPr="0090638C">
              <w:rPr>
                <w:rFonts w:eastAsia="Times New Roman" w:cstheme="minorHAnsi"/>
                <w:color w:val="000000"/>
                <w:sz w:val="20"/>
                <w:szCs w:val="20"/>
                <w:lang w:eastAsia="en-GB"/>
              </w:rPr>
              <w:br/>
              <w:t>•  using letter names to distinguish between alternative spellings of the same sound</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segmenting spoken words into phonemes and representing these by graphemes, spelling many correctly</w:t>
            </w:r>
            <w:r w:rsidRPr="0090638C">
              <w:rPr>
                <w:rFonts w:eastAsia="Times New Roman" w:cstheme="minorHAnsi"/>
                <w:color w:val="000000"/>
                <w:sz w:val="20"/>
                <w:szCs w:val="20"/>
                <w:lang w:eastAsia="en-GB"/>
              </w:rPr>
              <w:br/>
              <w:t>•  learning new ways of spelling phonemes for which 1 or more spellings are already known, and learn some words with each spelling, including a few common homophones</w:t>
            </w:r>
            <w:r w:rsidRPr="0090638C">
              <w:rPr>
                <w:rFonts w:eastAsia="Times New Roman" w:cstheme="minorHAnsi"/>
                <w:color w:val="000000"/>
                <w:sz w:val="20"/>
                <w:szCs w:val="20"/>
                <w:lang w:eastAsia="en-GB"/>
              </w:rPr>
              <w:br/>
              <w:t>•  learning to spell common exception words</w:t>
            </w:r>
            <w:r w:rsidRPr="0090638C">
              <w:rPr>
                <w:rFonts w:eastAsia="Times New Roman" w:cstheme="minorHAnsi"/>
                <w:color w:val="000000"/>
                <w:sz w:val="20"/>
                <w:szCs w:val="20"/>
                <w:lang w:eastAsia="en-GB"/>
              </w:rPr>
              <w:br/>
              <w:t>•  distinguishing between homophones and near-homophones</w:t>
            </w:r>
          </w:p>
        </w:tc>
      </w:tr>
      <w:tr w:rsidR="00926489" w:rsidRPr="0090638C" w:rsidTr="00926489">
        <w:trPr>
          <w:trHeight w:val="1877"/>
        </w:trPr>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pStyle w:val="NoSpacing"/>
              <w:rPr>
                <w:rFonts w:cstheme="minorHAnsi"/>
                <w:b/>
                <w:sz w:val="20"/>
                <w:szCs w:val="20"/>
                <w:lang w:eastAsia="en-GB"/>
              </w:rPr>
            </w:pPr>
            <w:r w:rsidRPr="0090638C">
              <w:rPr>
                <w:rFonts w:cstheme="minorHAnsi"/>
                <w:b/>
                <w:sz w:val="20"/>
                <w:szCs w:val="20"/>
                <w:lang w:eastAsia="en-GB"/>
              </w:rPr>
              <w:t>Spell words containing each of the 40+ phonemes already taught. DEPTH: Correctly use alternative sounds taught so far.</w:t>
            </w:r>
          </w:p>
          <w:p w:rsidR="00926489" w:rsidRPr="0090638C" w:rsidRDefault="00926489" w:rsidP="00926489">
            <w:pPr>
              <w:pStyle w:val="NoSpacing"/>
              <w:rPr>
                <w:rFonts w:cstheme="minorHAnsi"/>
                <w:b/>
                <w:sz w:val="20"/>
                <w:szCs w:val="20"/>
                <w:lang w:eastAsia="en-GB"/>
              </w:rPr>
            </w:pPr>
            <w:r w:rsidRPr="0090638C">
              <w:rPr>
                <w:rFonts w:cstheme="minorHAnsi"/>
                <w:b/>
                <w:sz w:val="20"/>
                <w:szCs w:val="20"/>
                <w:lang w:eastAsia="en-GB"/>
              </w:rPr>
              <w:t>Spell most Y1 common exception words. DEPTH: Spell some Y2 common exception words.</w:t>
            </w:r>
          </w:p>
          <w:p w:rsidR="00926489" w:rsidRPr="00D16391" w:rsidRDefault="00926489" w:rsidP="00926489">
            <w:pPr>
              <w:pStyle w:val="NoSpacing"/>
              <w:rPr>
                <w:rFonts w:cstheme="minorHAnsi"/>
                <w:b/>
                <w:sz w:val="20"/>
                <w:szCs w:val="20"/>
                <w:lang w:eastAsia="en-GB"/>
              </w:rPr>
            </w:pPr>
            <w:r w:rsidRPr="0090638C">
              <w:rPr>
                <w:rFonts w:cstheme="minorHAnsi"/>
                <w:b/>
                <w:sz w:val="20"/>
                <w:szCs w:val="20"/>
                <w:lang w:eastAsia="en-GB"/>
              </w:rPr>
              <w:t>Name letters of the alphabet in order. DEPTH: Name letters starting from any point.</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WTS - segment spoken words into phonemes and represent these by graphemes, spelling some words correctly and making phonically-plausible attempts at others</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WTS - spell some common exception words</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EXS - segment spoken words into phonemes and represent these by graphemes, spelling many of these words correctly and making phonically-plausible attempts at others</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EXS - spell many common exception words</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GDS - spell most common exception words</w:t>
            </w:r>
          </w:p>
          <w:p w:rsidR="00926489" w:rsidRPr="00D16391" w:rsidRDefault="00926489" w:rsidP="00926489">
            <w:pPr>
              <w:pStyle w:val="NoSpacing"/>
              <w:rPr>
                <w:rFonts w:cstheme="minorHAnsi"/>
                <w:b/>
                <w:sz w:val="20"/>
                <w:szCs w:val="20"/>
                <w:lang w:eastAsia="en-GB"/>
              </w:rPr>
            </w:pPr>
            <w:r>
              <w:rPr>
                <w:rFonts w:cstheme="minorHAnsi"/>
                <w:b/>
                <w:sz w:val="20"/>
                <w:szCs w:val="20"/>
                <w:lang w:eastAsia="en-GB"/>
              </w:rPr>
              <w:t>GDS -</w:t>
            </w:r>
            <w:r w:rsidRPr="00D16391">
              <w:rPr>
                <w:rFonts w:cstheme="minorHAnsi"/>
                <w:b/>
                <w:sz w:val="20"/>
                <w:szCs w:val="20"/>
                <w:lang w:eastAsia="en-GB"/>
              </w:rPr>
              <w:t xml:space="preserve"> add suffixes to spell most words correctly in their writing (e.g. </w:t>
            </w:r>
            <w:r>
              <w:rPr>
                <w:rFonts w:cstheme="minorHAnsi"/>
                <w:b/>
                <w:sz w:val="20"/>
                <w:szCs w:val="20"/>
                <w:lang w:eastAsia="en-GB"/>
              </w:rPr>
              <w:t>–</w:t>
            </w:r>
            <w:proofErr w:type="spellStart"/>
            <w:r>
              <w:rPr>
                <w:rFonts w:cstheme="minorHAnsi"/>
                <w:b/>
                <w:sz w:val="20"/>
                <w:szCs w:val="20"/>
                <w:lang w:eastAsia="en-GB"/>
              </w:rPr>
              <w:t>ment</w:t>
            </w:r>
            <w:proofErr w:type="spellEnd"/>
            <w:r>
              <w:rPr>
                <w:rFonts w:cstheme="minorHAnsi"/>
                <w:b/>
                <w:sz w:val="20"/>
                <w:szCs w:val="20"/>
                <w:lang w:eastAsia="en-GB"/>
              </w:rPr>
              <w:t>, –ness, –</w:t>
            </w:r>
            <w:proofErr w:type="spellStart"/>
            <w:r>
              <w:rPr>
                <w:rFonts w:cstheme="minorHAnsi"/>
                <w:b/>
                <w:sz w:val="20"/>
                <w:szCs w:val="20"/>
                <w:lang w:eastAsia="en-GB"/>
              </w:rPr>
              <w:t>ful</w:t>
            </w:r>
            <w:proofErr w:type="spellEnd"/>
            <w:r>
              <w:rPr>
                <w:rFonts w:cstheme="minorHAnsi"/>
                <w:b/>
                <w:sz w:val="20"/>
                <w:szCs w:val="20"/>
                <w:lang w:eastAsia="en-GB"/>
              </w:rPr>
              <w:t>, –less, –</w:t>
            </w:r>
            <w:proofErr w:type="spellStart"/>
            <w:r>
              <w:rPr>
                <w:rFonts w:cstheme="minorHAnsi"/>
                <w:b/>
                <w:sz w:val="20"/>
                <w:szCs w:val="20"/>
                <w:lang w:eastAsia="en-GB"/>
              </w:rPr>
              <w:t>ly</w:t>
            </w:r>
            <w:proofErr w:type="spellEnd"/>
            <w:r>
              <w:rPr>
                <w:rFonts w:cstheme="minorHAnsi"/>
                <w:b/>
                <w:sz w:val="20"/>
                <w:szCs w:val="20"/>
                <w:lang w:eastAsia="en-GB"/>
              </w:rPr>
              <w:t>)</w:t>
            </w:r>
          </w:p>
        </w:tc>
      </w:tr>
      <w:tr w:rsidR="00926489" w:rsidRPr="0090638C" w:rsidTr="00926489">
        <w:trPr>
          <w:trHeight w:val="757"/>
        </w:trPr>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bookmarkStart w:id="1" w:name="RANGE!A3"/>
            <w:r w:rsidRPr="0090638C">
              <w:rPr>
                <w:rFonts w:eastAsia="Times New Roman" w:cs="Arial"/>
                <w:b/>
                <w:bCs/>
                <w:color w:val="000000"/>
                <w:szCs w:val="36"/>
                <w:lang w:eastAsia="en-GB"/>
              </w:rPr>
              <w:t>Other word building spelling</w:t>
            </w:r>
          </w:p>
        </w:tc>
        <w:bookmarkEnd w:id="1"/>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NC</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using the spelling rule for adding –s or –</w:t>
            </w:r>
            <w:proofErr w:type="spellStart"/>
            <w:r w:rsidRPr="0090638C">
              <w:rPr>
                <w:rFonts w:eastAsia="Times New Roman" w:cstheme="minorHAnsi"/>
                <w:color w:val="000000"/>
                <w:sz w:val="20"/>
                <w:szCs w:val="20"/>
                <w:lang w:eastAsia="en-GB"/>
              </w:rPr>
              <w:t>es</w:t>
            </w:r>
            <w:proofErr w:type="spellEnd"/>
            <w:r w:rsidRPr="0090638C">
              <w:rPr>
                <w:rFonts w:eastAsia="Times New Roman" w:cstheme="minorHAnsi"/>
                <w:color w:val="000000"/>
                <w:sz w:val="20"/>
                <w:szCs w:val="20"/>
                <w:lang w:eastAsia="en-GB"/>
              </w:rPr>
              <w:t xml:space="preserve"> as the plural marker for nouns and the third person singular marker for verbs</w:t>
            </w:r>
            <w:r w:rsidRPr="0090638C">
              <w:rPr>
                <w:rFonts w:eastAsia="Times New Roman" w:cstheme="minorHAnsi"/>
                <w:color w:val="000000"/>
                <w:sz w:val="20"/>
                <w:szCs w:val="20"/>
                <w:lang w:eastAsia="en-GB"/>
              </w:rPr>
              <w:br/>
              <w:t>•  using the prefix un–</w:t>
            </w:r>
            <w:r w:rsidRPr="0090638C">
              <w:rPr>
                <w:rFonts w:eastAsia="Times New Roman" w:cstheme="minorHAnsi"/>
                <w:color w:val="000000"/>
                <w:sz w:val="20"/>
                <w:szCs w:val="20"/>
                <w:lang w:eastAsia="en-GB"/>
              </w:rPr>
              <w:br/>
              <w:t>•  using –</w:t>
            </w:r>
            <w:proofErr w:type="spellStart"/>
            <w:r w:rsidRPr="0090638C">
              <w:rPr>
                <w:rFonts w:eastAsia="Times New Roman" w:cstheme="minorHAnsi"/>
                <w:color w:val="000000"/>
                <w:sz w:val="20"/>
                <w:szCs w:val="20"/>
                <w:lang w:eastAsia="en-GB"/>
              </w:rPr>
              <w:t>ing</w:t>
            </w:r>
            <w:proofErr w:type="spellEnd"/>
            <w:r w:rsidRPr="0090638C">
              <w:rPr>
                <w:rFonts w:eastAsia="Times New Roman" w:cstheme="minorHAnsi"/>
                <w:color w:val="000000"/>
                <w:sz w:val="20"/>
                <w:szCs w:val="20"/>
                <w:lang w:eastAsia="en-GB"/>
              </w:rPr>
              <w:t>, –</w:t>
            </w:r>
            <w:proofErr w:type="spellStart"/>
            <w:r w:rsidRPr="0090638C">
              <w:rPr>
                <w:rFonts w:eastAsia="Times New Roman" w:cstheme="minorHAnsi"/>
                <w:color w:val="000000"/>
                <w:sz w:val="20"/>
                <w:szCs w:val="20"/>
                <w:lang w:eastAsia="en-GB"/>
              </w:rPr>
              <w:t>ed</w:t>
            </w:r>
            <w:proofErr w:type="spellEnd"/>
            <w:r w:rsidRPr="0090638C">
              <w:rPr>
                <w:rFonts w:eastAsia="Times New Roman" w:cstheme="minorHAnsi"/>
                <w:color w:val="000000"/>
                <w:sz w:val="20"/>
                <w:szCs w:val="20"/>
                <w:lang w:eastAsia="en-GB"/>
              </w:rPr>
              <w:t>, –</w:t>
            </w:r>
            <w:proofErr w:type="spellStart"/>
            <w:r w:rsidRPr="0090638C">
              <w:rPr>
                <w:rFonts w:eastAsia="Times New Roman" w:cstheme="minorHAnsi"/>
                <w:color w:val="000000"/>
                <w:sz w:val="20"/>
                <w:szCs w:val="20"/>
                <w:lang w:eastAsia="en-GB"/>
              </w:rPr>
              <w:t>er</w:t>
            </w:r>
            <w:proofErr w:type="spellEnd"/>
            <w:r w:rsidRPr="0090638C">
              <w:rPr>
                <w:rFonts w:eastAsia="Times New Roman" w:cstheme="minorHAnsi"/>
                <w:color w:val="000000"/>
                <w:sz w:val="20"/>
                <w:szCs w:val="20"/>
                <w:lang w:eastAsia="en-GB"/>
              </w:rPr>
              <w:t xml:space="preserve"> and –</w:t>
            </w:r>
            <w:proofErr w:type="spellStart"/>
            <w:r w:rsidRPr="0090638C">
              <w:rPr>
                <w:rFonts w:eastAsia="Times New Roman" w:cstheme="minorHAnsi"/>
                <w:color w:val="000000"/>
                <w:sz w:val="20"/>
                <w:szCs w:val="20"/>
                <w:lang w:eastAsia="en-GB"/>
              </w:rPr>
              <w:t>est</w:t>
            </w:r>
            <w:proofErr w:type="spellEnd"/>
            <w:r w:rsidRPr="0090638C">
              <w:rPr>
                <w:rFonts w:eastAsia="Times New Roman" w:cstheme="minorHAnsi"/>
                <w:color w:val="000000"/>
                <w:sz w:val="20"/>
                <w:szCs w:val="20"/>
                <w:lang w:eastAsia="en-GB"/>
              </w:rPr>
              <w:t xml:space="preserve"> where no change is needed in the spelling of root words</w:t>
            </w:r>
            <w:r w:rsidRPr="0090638C">
              <w:rPr>
                <w:rFonts w:eastAsia="Times New Roman" w:cstheme="minorHAnsi"/>
                <w:color w:val="000000"/>
                <w:sz w:val="20"/>
                <w:szCs w:val="20"/>
                <w:lang w:eastAsia="en-GB"/>
              </w:rPr>
              <w:br/>
              <w:t>•  apply simple spelling rules and guidance from Appendix 1</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learning the possessive apostrophe (singular)</w:t>
            </w:r>
            <w:r w:rsidRPr="0090638C">
              <w:rPr>
                <w:rFonts w:eastAsia="Times New Roman" w:cstheme="minorHAnsi"/>
                <w:color w:val="000000"/>
                <w:sz w:val="20"/>
                <w:szCs w:val="20"/>
                <w:lang w:eastAsia="en-GB"/>
              </w:rPr>
              <w:br/>
              <w:t>•  learning to spell more words with contracted forms</w:t>
            </w:r>
            <w:r w:rsidRPr="0090638C">
              <w:rPr>
                <w:rFonts w:eastAsia="Times New Roman" w:cstheme="minorHAnsi"/>
                <w:color w:val="000000"/>
                <w:sz w:val="20"/>
                <w:szCs w:val="20"/>
                <w:lang w:eastAsia="en-GB"/>
              </w:rPr>
              <w:br/>
              <w:t>•  add suffixes to spell longer words, including –</w:t>
            </w:r>
            <w:proofErr w:type="spellStart"/>
            <w:r w:rsidRPr="0090638C">
              <w:rPr>
                <w:rFonts w:eastAsia="Times New Roman" w:cstheme="minorHAnsi"/>
                <w:color w:val="000000"/>
                <w:sz w:val="20"/>
                <w:szCs w:val="20"/>
                <w:lang w:eastAsia="en-GB"/>
              </w:rPr>
              <w:t>ment</w:t>
            </w:r>
            <w:proofErr w:type="spellEnd"/>
            <w:r w:rsidRPr="0090638C">
              <w:rPr>
                <w:rFonts w:eastAsia="Times New Roman" w:cstheme="minorHAnsi"/>
                <w:color w:val="000000"/>
                <w:sz w:val="20"/>
                <w:szCs w:val="20"/>
                <w:lang w:eastAsia="en-GB"/>
              </w:rPr>
              <w:t>, –ness, –</w:t>
            </w:r>
            <w:proofErr w:type="spellStart"/>
            <w:r w:rsidRPr="0090638C">
              <w:rPr>
                <w:rFonts w:eastAsia="Times New Roman" w:cstheme="minorHAnsi"/>
                <w:color w:val="000000"/>
                <w:sz w:val="20"/>
                <w:szCs w:val="20"/>
                <w:lang w:eastAsia="en-GB"/>
              </w:rPr>
              <w:t>ful</w:t>
            </w:r>
            <w:proofErr w:type="spellEnd"/>
            <w:r w:rsidRPr="0090638C">
              <w:rPr>
                <w:rFonts w:eastAsia="Times New Roman" w:cstheme="minorHAnsi"/>
                <w:color w:val="000000"/>
                <w:sz w:val="20"/>
                <w:szCs w:val="20"/>
                <w:lang w:eastAsia="en-GB"/>
              </w:rPr>
              <w:t>, –less, –</w:t>
            </w:r>
            <w:proofErr w:type="spellStart"/>
            <w:r w:rsidRPr="0090638C">
              <w:rPr>
                <w:rFonts w:eastAsia="Times New Roman" w:cstheme="minorHAnsi"/>
                <w:color w:val="000000"/>
                <w:sz w:val="20"/>
                <w:szCs w:val="20"/>
                <w:lang w:eastAsia="en-GB"/>
              </w:rPr>
              <w:t>ly</w:t>
            </w:r>
            <w:proofErr w:type="spellEnd"/>
            <w:r w:rsidRPr="0090638C">
              <w:rPr>
                <w:rFonts w:eastAsia="Times New Roman" w:cstheme="minorHAnsi"/>
                <w:color w:val="000000"/>
                <w:sz w:val="20"/>
                <w:szCs w:val="20"/>
                <w:lang w:eastAsia="en-GB"/>
              </w:rPr>
              <w:br/>
              <w:t>•  apply spelling rules and guidelines from Appendix 1</w:t>
            </w:r>
          </w:p>
        </w:tc>
      </w:tr>
      <w:tr w:rsidR="00926489" w:rsidRPr="0090638C" w:rsidTr="00926489">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pStyle w:val="NoSpacing"/>
              <w:rPr>
                <w:rFonts w:cstheme="minorHAnsi"/>
                <w:b/>
                <w:sz w:val="20"/>
                <w:szCs w:val="20"/>
                <w:lang w:eastAsia="en-GB"/>
              </w:rPr>
            </w:pPr>
            <w:r w:rsidRPr="0090638C">
              <w:rPr>
                <w:rFonts w:cstheme="minorHAnsi"/>
                <w:b/>
                <w:sz w:val="20"/>
                <w:szCs w:val="20"/>
                <w:lang w:eastAsia="en-GB"/>
              </w:rPr>
              <w:t xml:space="preserve">Add suffixes using the spelling rule for s or </w:t>
            </w:r>
            <w:proofErr w:type="spellStart"/>
            <w:r w:rsidRPr="0090638C">
              <w:rPr>
                <w:rFonts w:cstheme="minorHAnsi"/>
                <w:b/>
                <w:sz w:val="20"/>
                <w:szCs w:val="20"/>
                <w:lang w:eastAsia="en-GB"/>
              </w:rPr>
              <w:t>es</w:t>
            </w:r>
            <w:proofErr w:type="spellEnd"/>
            <w:r w:rsidRPr="0090638C">
              <w:rPr>
                <w:rFonts w:cstheme="minorHAnsi"/>
                <w:b/>
                <w:sz w:val="20"/>
                <w:szCs w:val="20"/>
                <w:lang w:eastAsia="en-GB"/>
              </w:rPr>
              <w:t xml:space="preserve"> as the plural marker for nouns. DEPTH: Add suffixes using the spelling rule for s or </w:t>
            </w:r>
            <w:proofErr w:type="spellStart"/>
            <w:r w:rsidRPr="0090638C">
              <w:rPr>
                <w:rFonts w:cstheme="minorHAnsi"/>
                <w:b/>
                <w:sz w:val="20"/>
                <w:szCs w:val="20"/>
                <w:lang w:eastAsia="en-GB"/>
              </w:rPr>
              <w:t>es</w:t>
            </w:r>
            <w:proofErr w:type="spellEnd"/>
            <w:r w:rsidRPr="0090638C">
              <w:rPr>
                <w:rFonts w:cstheme="minorHAnsi"/>
                <w:b/>
                <w:sz w:val="20"/>
                <w:szCs w:val="20"/>
                <w:lang w:eastAsia="en-GB"/>
              </w:rPr>
              <w:t xml:space="preserve"> for the third person singular marker for verbs.</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U</w:t>
            </w:r>
            <w:r w:rsidRPr="0090638C">
              <w:rPr>
                <w:rFonts w:cstheme="minorHAnsi"/>
                <w:b/>
                <w:sz w:val="20"/>
                <w:szCs w:val="20"/>
                <w:lang w:eastAsia="en-GB"/>
              </w:rPr>
              <w:t>se –</w:t>
            </w:r>
            <w:proofErr w:type="spellStart"/>
            <w:r w:rsidRPr="0090638C">
              <w:rPr>
                <w:rFonts w:cstheme="minorHAnsi"/>
                <w:b/>
                <w:sz w:val="20"/>
                <w:szCs w:val="20"/>
                <w:lang w:eastAsia="en-GB"/>
              </w:rPr>
              <w:t>ing</w:t>
            </w:r>
            <w:proofErr w:type="spellEnd"/>
            <w:r w:rsidRPr="0090638C">
              <w:rPr>
                <w:rFonts w:cstheme="minorHAnsi"/>
                <w:b/>
                <w:sz w:val="20"/>
                <w:szCs w:val="20"/>
                <w:lang w:eastAsia="en-GB"/>
              </w:rPr>
              <w:t xml:space="preserve"> and –</w:t>
            </w:r>
            <w:proofErr w:type="spellStart"/>
            <w:r w:rsidRPr="0090638C">
              <w:rPr>
                <w:rFonts w:cstheme="minorHAnsi"/>
                <w:b/>
                <w:sz w:val="20"/>
                <w:szCs w:val="20"/>
                <w:lang w:eastAsia="en-GB"/>
              </w:rPr>
              <w:t>ed</w:t>
            </w:r>
            <w:proofErr w:type="spellEnd"/>
            <w:r w:rsidRPr="0090638C">
              <w:rPr>
                <w:rFonts w:cstheme="minorHAnsi"/>
                <w:b/>
                <w:sz w:val="20"/>
                <w:szCs w:val="20"/>
                <w:lang w:eastAsia="en-GB"/>
              </w:rPr>
              <w:t xml:space="preserve"> where no change is needed in the spelling of root words. DEPTH: Using –</w:t>
            </w:r>
            <w:proofErr w:type="spellStart"/>
            <w:r w:rsidRPr="0090638C">
              <w:rPr>
                <w:rFonts w:cstheme="minorHAnsi"/>
                <w:b/>
                <w:sz w:val="20"/>
                <w:szCs w:val="20"/>
                <w:lang w:eastAsia="en-GB"/>
              </w:rPr>
              <w:t>er</w:t>
            </w:r>
            <w:proofErr w:type="spellEnd"/>
            <w:r w:rsidRPr="0090638C">
              <w:rPr>
                <w:rFonts w:cstheme="minorHAnsi"/>
                <w:b/>
                <w:sz w:val="20"/>
                <w:szCs w:val="20"/>
                <w:lang w:eastAsia="en-GB"/>
              </w:rPr>
              <w:t xml:space="preserve"> and –</w:t>
            </w:r>
            <w:proofErr w:type="spellStart"/>
            <w:r w:rsidRPr="0090638C">
              <w:rPr>
                <w:rFonts w:cstheme="minorHAnsi"/>
                <w:b/>
                <w:sz w:val="20"/>
                <w:szCs w:val="20"/>
                <w:lang w:eastAsia="en-GB"/>
              </w:rPr>
              <w:t>est</w:t>
            </w:r>
            <w:proofErr w:type="spellEnd"/>
            <w:r w:rsidRPr="0090638C">
              <w:rPr>
                <w:rFonts w:cstheme="minorHAnsi"/>
                <w:b/>
                <w:sz w:val="20"/>
                <w:szCs w:val="20"/>
                <w:lang w:eastAsia="en-GB"/>
              </w:rPr>
              <w:t xml:space="preserve"> where no change is needed in the spelling of root words.</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p>
        </w:tc>
      </w:tr>
      <w:tr w:rsidR="00926489" w:rsidRPr="0090638C" w:rsidTr="00926489">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bookmarkStart w:id="2" w:name="RANGE!A4"/>
            <w:r w:rsidRPr="0090638C">
              <w:rPr>
                <w:rFonts w:eastAsia="Times New Roman" w:cs="Arial"/>
                <w:b/>
                <w:bCs/>
                <w:color w:val="000000"/>
                <w:szCs w:val="36"/>
                <w:lang w:eastAsia="en-GB"/>
              </w:rPr>
              <w:t>Transcription</w:t>
            </w:r>
          </w:p>
        </w:tc>
        <w:bookmarkEnd w:id="2"/>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NC</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pStyle w:val="NoSpacing"/>
              <w:rPr>
                <w:rFonts w:eastAsia="Times New Roman" w:cstheme="minorHAnsi"/>
                <w:color w:val="000000"/>
                <w:sz w:val="20"/>
                <w:szCs w:val="20"/>
                <w:lang w:eastAsia="en-GB"/>
              </w:rPr>
            </w:pPr>
            <w:r w:rsidRPr="0090638C">
              <w:rPr>
                <w:rFonts w:eastAsia="Times New Roman" w:cstheme="minorHAnsi"/>
                <w:color w:val="000000"/>
                <w:sz w:val="20"/>
                <w:szCs w:val="20"/>
                <w:lang w:eastAsia="en-GB"/>
              </w:rPr>
              <w:t>• write from memory simple sentences dictated by the teacher that include words using the GPCs and common exception words taught so far.</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write from memory simple sentences dictated by the teacher that include words using the GPCs, common exception words and punctuation taught so far.</w:t>
            </w:r>
          </w:p>
        </w:tc>
      </w:tr>
      <w:tr w:rsidR="00926489" w:rsidRPr="0090638C" w:rsidTr="00184B0F">
        <w:trPr>
          <w:trHeight w:val="1083"/>
        </w:trPr>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r w:rsidRPr="0090638C">
              <w:rPr>
                <w:rFonts w:cstheme="minorHAnsi"/>
                <w:b/>
                <w:sz w:val="20"/>
                <w:szCs w:val="20"/>
                <w:lang w:eastAsia="en-GB"/>
              </w:rPr>
              <w:t>Write from memory simple sentences dictated by the teacher that include words using the GPCs and common exception words taught so far, spelling many words accurately. DEPTH: Write from memory simple sentences dictated by the teacher that include words using the GPCs and common exception words taught so far, spelling most words accurately.</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p>
        </w:tc>
      </w:tr>
      <w:tr w:rsidR="00926489" w:rsidRPr="0090638C" w:rsidTr="00926489">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bookmarkStart w:id="3" w:name="RANGE!A5"/>
            <w:r w:rsidRPr="0090638C">
              <w:rPr>
                <w:rFonts w:eastAsia="Times New Roman" w:cs="Arial"/>
                <w:b/>
                <w:bCs/>
                <w:color w:val="000000"/>
                <w:szCs w:val="36"/>
                <w:lang w:eastAsia="en-GB"/>
              </w:rPr>
              <w:t>Handwriting</w:t>
            </w:r>
          </w:p>
        </w:tc>
        <w:bookmarkEnd w:id="3"/>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NC</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sit correctly at a table, holding a pencil comfortably and correctly</w:t>
            </w:r>
            <w:r w:rsidRPr="0090638C">
              <w:rPr>
                <w:rFonts w:eastAsia="Times New Roman" w:cstheme="minorHAnsi"/>
                <w:color w:val="000000"/>
                <w:sz w:val="20"/>
                <w:szCs w:val="20"/>
                <w:lang w:eastAsia="en-GB"/>
              </w:rPr>
              <w:br/>
              <w:t>•  begin to form lower-case letters in the correct direction, starting and finishing in the right place</w:t>
            </w:r>
            <w:r w:rsidRPr="0090638C">
              <w:rPr>
                <w:rFonts w:eastAsia="Times New Roman" w:cstheme="minorHAnsi"/>
                <w:color w:val="000000"/>
                <w:sz w:val="20"/>
                <w:szCs w:val="20"/>
                <w:lang w:eastAsia="en-GB"/>
              </w:rPr>
              <w:br/>
              <w:t>•  form capital letters</w:t>
            </w:r>
            <w:r w:rsidRPr="0090638C">
              <w:rPr>
                <w:rFonts w:eastAsia="Times New Roman" w:cstheme="minorHAnsi"/>
                <w:color w:val="000000"/>
                <w:sz w:val="20"/>
                <w:szCs w:val="20"/>
                <w:lang w:eastAsia="en-GB"/>
              </w:rPr>
              <w:br/>
              <w:t>•  form digits 0-9</w:t>
            </w:r>
            <w:r w:rsidRPr="0090638C">
              <w:rPr>
                <w:rFonts w:eastAsia="Times New Roman" w:cstheme="minorHAnsi"/>
                <w:color w:val="000000"/>
                <w:sz w:val="20"/>
                <w:szCs w:val="20"/>
                <w:lang w:eastAsia="en-GB"/>
              </w:rPr>
              <w:br/>
              <w:t>•  understand which letters belong to which handwriting ‘families’ and to practise these</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proofErr w:type="gramStart"/>
            <w:r w:rsidRPr="0090638C">
              <w:rPr>
                <w:rFonts w:eastAsia="Times New Roman" w:cstheme="minorHAnsi"/>
                <w:color w:val="000000"/>
                <w:sz w:val="20"/>
                <w:szCs w:val="20"/>
                <w:lang w:eastAsia="en-GB"/>
              </w:rPr>
              <w:t>•  form</w:t>
            </w:r>
            <w:proofErr w:type="gramEnd"/>
            <w:r w:rsidRPr="0090638C">
              <w:rPr>
                <w:rFonts w:eastAsia="Times New Roman" w:cstheme="minorHAnsi"/>
                <w:color w:val="000000"/>
                <w:sz w:val="20"/>
                <w:szCs w:val="20"/>
                <w:lang w:eastAsia="en-GB"/>
              </w:rPr>
              <w:t xml:space="preserve"> lower-case letters of the correct size relative to one another</w:t>
            </w:r>
            <w:r w:rsidRPr="0090638C">
              <w:rPr>
                <w:rFonts w:eastAsia="Times New Roman" w:cstheme="minorHAnsi"/>
                <w:color w:val="000000"/>
                <w:sz w:val="20"/>
                <w:szCs w:val="20"/>
                <w:lang w:eastAsia="en-GB"/>
              </w:rPr>
              <w:br/>
              <w:t xml:space="preserve">•  start using some of the diagonal and horizontal strokes needed to join letters and understand which letters, when adjacent to one another, are best left </w:t>
            </w:r>
            <w:proofErr w:type="spellStart"/>
            <w:r w:rsidRPr="0090638C">
              <w:rPr>
                <w:rFonts w:eastAsia="Times New Roman" w:cstheme="minorHAnsi"/>
                <w:color w:val="000000"/>
                <w:sz w:val="20"/>
                <w:szCs w:val="20"/>
                <w:lang w:eastAsia="en-GB"/>
              </w:rPr>
              <w:t>unjoined</w:t>
            </w:r>
            <w:proofErr w:type="spellEnd"/>
            <w:r w:rsidRPr="0090638C">
              <w:rPr>
                <w:rFonts w:eastAsia="Times New Roman" w:cstheme="minorHAnsi"/>
                <w:color w:val="000000"/>
                <w:sz w:val="20"/>
                <w:szCs w:val="20"/>
                <w:lang w:eastAsia="en-GB"/>
              </w:rPr>
              <w:br/>
              <w:t>•  write capital letters and digits of the correct size, orientation and relationship to one another and to lower-case letters</w:t>
            </w:r>
            <w:r w:rsidRPr="0090638C">
              <w:rPr>
                <w:rFonts w:eastAsia="Times New Roman" w:cstheme="minorHAnsi"/>
                <w:color w:val="000000"/>
                <w:sz w:val="20"/>
                <w:szCs w:val="20"/>
                <w:lang w:eastAsia="en-GB"/>
              </w:rPr>
              <w:br/>
              <w:t>•   use spacing between words that reflects the size of the letters.</w:t>
            </w:r>
          </w:p>
        </w:tc>
      </w:tr>
      <w:tr w:rsidR="00926489" w:rsidRPr="0090638C" w:rsidTr="00926489">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pStyle w:val="NoSpacing"/>
              <w:rPr>
                <w:rFonts w:cstheme="minorHAnsi"/>
                <w:b/>
                <w:sz w:val="20"/>
                <w:szCs w:val="20"/>
                <w:lang w:eastAsia="en-GB"/>
              </w:rPr>
            </w:pPr>
            <w:r w:rsidRPr="0090638C">
              <w:rPr>
                <w:rFonts w:cstheme="minorHAnsi"/>
                <w:b/>
                <w:sz w:val="20"/>
                <w:szCs w:val="20"/>
                <w:lang w:eastAsia="en-GB"/>
              </w:rPr>
              <w:t>Most lower case letters formed in the correct direction. DEPTH: Letters correctly sized in relation to one another, starting and finishing I the right place.</w:t>
            </w:r>
          </w:p>
          <w:p w:rsidR="00926489" w:rsidRPr="00D16391" w:rsidRDefault="00926489" w:rsidP="00926489">
            <w:pPr>
              <w:pStyle w:val="NoSpacing"/>
              <w:rPr>
                <w:rFonts w:cstheme="minorHAnsi"/>
                <w:b/>
                <w:sz w:val="20"/>
                <w:szCs w:val="20"/>
                <w:lang w:eastAsia="en-GB"/>
              </w:rPr>
            </w:pP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WTS - form lower-case letters in the correct direction, starting and finishing in the right place</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WTS - form lower-case letters of the correct size relative to one another in some of their writing</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WTS - use spacing between words.</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EXS - form capital letters and digits of the correct size, orientation and relationship to one another and to lower-case letters</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EXS - use spacing between words that reflects the size of the letters.</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GDS - use the diagonal and horizontal strokes needed to join some letters.</w:t>
            </w:r>
          </w:p>
        </w:tc>
      </w:tr>
      <w:tr w:rsidR="00926489" w:rsidRPr="0090638C" w:rsidTr="00926489">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bookmarkStart w:id="4" w:name="RANGE!A6"/>
            <w:r w:rsidRPr="0090638C">
              <w:rPr>
                <w:rFonts w:eastAsia="Times New Roman" w:cs="Arial"/>
                <w:b/>
                <w:bCs/>
                <w:color w:val="000000"/>
                <w:szCs w:val="36"/>
                <w:lang w:eastAsia="en-GB"/>
              </w:rPr>
              <w:t>Contexts for Writing</w:t>
            </w:r>
          </w:p>
        </w:tc>
        <w:bookmarkEnd w:id="4"/>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NC</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writing narratives about personal experiences and those of others (real and fictional)</w:t>
            </w:r>
            <w:r w:rsidRPr="0090638C">
              <w:rPr>
                <w:rFonts w:eastAsia="Times New Roman" w:cstheme="minorHAnsi"/>
                <w:color w:val="000000"/>
                <w:sz w:val="20"/>
                <w:szCs w:val="20"/>
                <w:lang w:eastAsia="en-GB"/>
              </w:rPr>
              <w:br/>
              <w:t>•  writing about real events</w:t>
            </w:r>
            <w:r w:rsidRPr="0090638C">
              <w:rPr>
                <w:rFonts w:eastAsia="Times New Roman" w:cstheme="minorHAnsi"/>
                <w:color w:val="000000"/>
                <w:sz w:val="20"/>
                <w:szCs w:val="20"/>
                <w:lang w:eastAsia="en-GB"/>
              </w:rPr>
              <w:br/>
              <w:t>•  writing poetry</w:t>
            </w:r>
            <w:r w:rsidRPr="0090638C">
              <w:rPr>
                <w:rFonts w:eastAsia="Times New Roman" w:cstheme="minorHAnsi"/>
                <w:color w:val="000000"/>
                <w:sz w:val="20"/>
                <w:szCs w:val="20"/>
                <w:lang w:eastAsia="en-GB"/>
              </w:rPr>
              <w:br/>
              <w:t>•  writing for different purposes</w:t>
            </w:r>
          </w:p>
        </w:tc>
      </w:tr>
      <w:tr w:rsidR="00926489" w:rsidRPr="0090638C" w:rsidTr="00926489">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GDS - write effectively and coherently for different purposes, drawing on their reading to inform the vocabulary and grammar of their writing</w:t>
            </w:r>
          </w:p>
        </w:tc>
      </w:tr>
      <w:tr w:rsidR="00926489" w:rsidRPr="0090638C" w:rsidTr="00926489">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bookmarkStart w:id="5" w:name="RANGE!A7"/>
            <w:r w:rsidRPr="0090638C">
              <w:rPr>
                <w:rFonts w:eastAsia="Times New Roman" w:cs="Arial"/>
                <w:b/>
                <w:bCs/>
                <w:color w:val="000000"/>
                <w:szCs w:val="36"/>
                <w:lang w:eastAsia="en-GB"/>
              </w:rPr>
              <w:t>Planning Writing</w:t>
            </w:r>
          </w:p>
        </w:tc>
        <w:bookmarkEnd w:id="5"/>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NC</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saying out loud what they are going to write about</w:t>
            </w:r>
            <w:r w:rsidRPr="0090638C">
              <w:rPr>
                <w:rFonts w:eastAsia="Times New Roman" w:cstheme="minorHAnsi"/>
                <w:color w:val="000000"/>
                <w:sz w:val="20"/>
                <w:szCs w:val="20"/>
                <w:lang w:eastAsia="en-GB"/>
              </w:rPr>
              <w:br/>
              <w:t>•  composing a sentence orally before writing it</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planning or saying out loud what they are going to write about</w:t>
            </w:r>
          </w:p>
        </w:tc>
      </w:tr>
      <w:tr w:rsidR="00926489" w:rsidRPr="0090638C" w:rsidTr="00184B0F">
        <w:trPr>
          <w:trHeight w:val="574"/>
        </w:trPr>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Compose a sentence orally before writing it. DEPTH: Speak grammatically correct sentences.</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p>
        </w:tc>
      </w:tr>
      <w:tr w:rsidR="00926489" w:rsidRPr="0090638C" w:rsidTr="00926489">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bookmarkStart w:id="6" w:name="RANGE!A8"/>
            <w:r w:rsidRPr="0090638C">
              <w:br w:type="page"/>
            </w:r>
            <w:r w:rsidRPr="0090638C">
              <w:rPr>
                <w:rFonts w:eastAsia="Times New Roman" w:cs="Arial"/>
                <w:b/>
                <w:bCs/>
                <w:color w:val="000000"/>
                <w:szCs w:val="36"/>
                <w:lang w:eastAsia="en-GB"/>
              </w:rPr>
              <w:t>Drafting Writing</w:t>
            </w:r>
          </w:p>
        </w:tc>
        <w:bookmarkEnd w:id="6"/>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NC</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sequencing sentences to form short narratives</w:t>
            </w:r>
            <w:r w:rsidRPr="0090638C">
              <w:rPr>
                <w:rFonts w:eastAsia="Times New Roman" w:cstheme="minorHAnsi"/>
                <w:color w:val="000000"/>
                <w:sz w:val="20"/>
                <w:szCs w:val="20"/>
                <w:lang w:eastAsia="en-GB"/>
              </w:rPr>
              <w:br/>
              <w:t>•  re-reading what they have written to check that it makes sense</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writing down ideas and/or key words, including new vocabulary</w:t>
            </w:r>
            <w:r w:rsidRPr="0090638C">
              <w:rPr>
                <w:rFonts w:eastAsia="Times New Roman" w:cstheme="minorHAnsi"/>
                <w:color w:val="000000"/>
                <w:sz w:val="20"/>
                <w:szCs w:val="20"/>
                <w:lang w:eastAsia="en-GB"/>
              </w:rPr>
              <w:br/>
              <w:t>•  encapsulating what they want to say, sentence by sentence</w:t>
            </w:r>
          </w:p>
        </w:tc>
      </w:tr>
      <w:tr w:rsidR="00926489" w:rsidRPr="0090638C" w:rsidTr="00926489">
        <w:tc>
          <w:tcPr>
            <w:tcW w:w="1129" w:type="dxa"/>
            <w:vMerge/>
            <w:tcBorders>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90638C" w:rsidRDefault="00926489" w:rsidP="00926489">
            <w:pPr>
              <w:pStyle w:val="NoSpacing"/>
              <w:rPr>
                <w:rFonts w:cstheme="minorHAnsi"/>
                <w:b/>
                <w:sz w:val="20"/>
                <w:szCs w:val="20"/>
                <w:lang w:eastAsia="en-GB"/>
              </w:rPr>
            </w:pPr>
            <w:r w:rsidRPr="0090638C">
              <w:rPr>
                <w:rFonts w:cstheme="minorHAnsi"/>
                <w:b/>
                <w:sz w:val="20"/>
                <w:szCs w:val="20"/>
                <w:lang w:eastAsia="en-GB"/>
              </w:rPr>
              <w:t>Sequence sentences to form short narratives. DEPTH: Some use of expanded noun phrases.</w:t>
            </w:r>
          </w:p>
          <w:p w:rsidR="00926489" w:rsidRPr="00D16391" w:rsidRDefault="00926489" w:rsidP="00926489">
            <w:pPr>
              <w:pStyle w:val="NoSpacing"/>
              <w:rPr>
                <w:rFonts w:cstheme="minorHAnsi"/>
                <w:b/>
                <w:sz w:val="20"/>
                <w:szCs w:val="20"/>
                <w:lang w:eastAsia="en-GB"/>
              </w:rPr>
            </w:pPr>
            <w:r w:rsidRPr="0090638C">
              <w:rPr>
                <w:rFonts w:cstheme="minorHAnsi"/>
                <w:b/>
                <w:sz w:val="20"/>
                <w:szCs w:val="20"/>
                <w:lang w:eastAsia="en-GB"/>
              </w:rPr>
              <w:t>Re-read what they have written to check it makes sense. DEPTH: Make some simple corrections to their own writing.</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WTS - write sentences that are sequenced to form a short narrative (real or fictional)</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EXS - write simple, coherent narratives about personal experiences and those of others (real or fictional)</w:t>
            </w:r>
          </w:p>
          <w:p w:rsidR="00926489" w:rsidRPr="00D16391" w:rsidRDefault="00926489" w:rsidP="00926489">
            <w:pPr>
              <w:pStyle w:val="NoSpacing"/>
              <w:rPr>
                <w:rFonts w:cstheme="minorHAnsi"/>
                <w:b/>
                <w:sz w:val="20"/>
                <w:szCs w:val="20"/>
                <w:lang w:eastAsia="en-GB"/>
              </w:rPr>
            </w:pPr>
            <w:r w:rsidRPr="00D16391">
              <w:rPr>
                <w:rFonts w:cstheme="minorHAnsi"/>
                <w:b/>
                <w:sz w:val="20"/>
                <w:szCs w:val="20"/>
                <w:lang w:eastAsia="en-GB"/>
              </w:rPr>
              <w:t>EXS - write about real events, recording these simply and clearly</w:t>
            </w:r>
          </w:p>
        </w:tc>
      </w:tr>
    </w:tbl>
    <w:p w:rsidR="0090638C" w:rsidRPr="0090638C" w:rsidRDefault="0090638C" w:rsidP="0090638C">
      <w:pPr>
        <w:shd w:val="clear" w:color="auto" w:fill="F9F9F9"/>
        <w:textAlignment w:val="top"/>
        <w:rPr>
          <w:rFonts w:ascii="Helvetica" w:eastAsia="Times New Roman" w:hAnsi="Helvetica" w:cs="Helvetica"/>
          <w:color w:val="333333"/>
          <w:sz w:val="21"/>
          <w:szCs w:val="21"/>
          <w:lang w:eastAsia="en-GB"/>
        </w:rPr>
      </w:pPr>
      <w:bookmarkStart w:id="7" w:name="RANGE!A10"/>
      <w:r w:rsidRPr="0090638C">
        <w:rPr>
          <w:rFonts w:ascii="Helvetica" w:eastAsia="Times New Roman" w:hAnsi="Helvetica" w:cs="Helvetica"/>
          <w:color w:val="333333"/>
          <w:sz w:val="21"/>
          <w:szCs w:val="21"/>
          <w:lang w:eastAsia="en-GB"/>
        </w:rPr>
        <w:br/>
      </w:r>
    </w:p>
    <w:p w:rsidR="0090638C" w:rsidRDefault="0090638C">
      <w:pPr>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br w:type="page"/>
      </w:r>
    </w:p>
    <w:p w:rsidR="0090638C" w:rsidRPr="0090638C" w:rsidRDefault="0090638C"/>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67"/>
        <w:gridCol w:w="10348"/>
        <w:gridCol w:w="10348"/>
      </w:tblGrid>
      <w:tr w:rsidR="006957D2" w:rsidRPr="0090638C" w:rsidTr="006957D2">
        <w:trPr>
          <w:trHeight w:val="217"/>
        </w:trPr>
        <w:tc>
          <w:tcPr>
            <w:tcW w:w="1696" w:type="dxa"/>
            <w:gridSpan w:val="2"/>
            <w:tcBorders>
              <w:bottom w:val="single" w:sz="4" w:space="0" w:color="auto"/>
            </w:tcBorders>
            <w:shd w:val="clear" w:color="auto" w:fill="auto"/>
            <w:vAlign w:val="center"/>
            <w:hideMark/>
          </w:tcPr>
          <w:p w:rsidR="006957D2" w:rsidRPr="0090638C" w:rsidRDefault="006957D2" w:rsidP="008D0EDC">
            <w:pPr>
              <w:spacing w:after="0" w:line="240" w:lineRule="auto"/>
              <w:rPr>
                <w:rFonts w:eastAsia="Times New Roman" w:cs="Arial"/>
                <w:b/>
                <w:bCs/>
                <w:color w:val="0000FF"/>
                <w:sz w:val="24"/>
                <w:szCs w:val="24"/>
                <w:u w:val="single"/>
                <w:lang w:eastAsia="en-GB"/>
              </w:rPr>
            </w:pPr>
          </w:p>
        </w:tc>
        <w:tc>
          <w:tcPr>
            <w:tcW w:w="10348" w:type="dxa"/>
            <w:tcBorders>
              <w:bottom w:val="single" w:sz="4" w:space="0" w:color="auto"/>
            </w:tcBorders>
            <w:shd w:val="clear" w:color="auto" w:fill="auto"/>
            <w:noWrap/>
            <w:vAlign w:val="center"/>
            <w:hideMark/>
          </w:tcPr>
          <w:p w:rsidR="006957D2" w:rsidRPr="0090638C" w:rsidRDefault="006957D2" w:rsidP="008D0EDC">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3</w:t>
            </w:r>
          </w:p>
        </w:tc>
        <w:tc>
          <w:tcPr>
            <w:tcW w:w="10348" w:type="dxa"/>
            <w:tcBorders>
              <w:bottom w:val="single" w:sz="4" w:space="0" w:color="auto"/>
            </w:tcBorders>
            <w:shd w:val="clear" w:color="auto" w:fill="auto"/>
            <w:vAlign w:val="center"/>
          </w:tcPr>
          <w:p w:rsidR="006957D2" w:rsidRPr="0090638C" w:rsidRDefault="006957D2" w:rsidP="008D0EDC">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4</w:t>
            </w:r>
          </w:p>
        </w:tc>
      </w:tr>
      <w:tr w:rsidR="00F026F5" w:rsidRPr="0090638C" w:rsidTr="00AD570E">
        <w:trPr>
          <w:trHeight w:val="391"/>
        </w:trPr>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F026F5" w:rsidRPr="0090638C" w:rsidRDefault="00F026F5" w:rsidP="00926489">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Phonic &amp; Whole word spelling</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026F5" w:rsidRPr="0090638C" w:rsidRDefault="00F026F5"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6F5" w:rsidRPr="0090638C" w:rsidRDefault="00F026F5"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spell further homophones</w:t>
            </w:r>
            <w:r w:rsidRPr="0090638C">
              <w:rPr>
                <w:rFonts w:eastAsia="Times New Roman" w:cstheme="minorHAnsi"/>
                <w:bCs/>
                <w:color w:val="000000"/>
                <w:sz w:val="20"/>
                <w:szCs w:val="20"/>
                <w:lang w:eastAsia="en-GB"/>
              </w:rPr>
              <w:br/>
              <w:t>•  spell words that are often misspelt (Appendix 1)</w:t>
            </w:r>
          </w:p>
        </w:tc>
      </w:tr>
      <w:tr w:rsidR="00926489" w:rsidRPr="0090638C" w:rsidTr="00184B0F">
        <w:trPr>
          <w:trHeight w:val="1007"/>
        </w:trPr>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Spell many of the words from the Y3/4 spelling list accurately. DEPTH: Spell most of the words from the Y3/4 spelling list accurately.</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Apply knowledge of spelling rules and patterns taught in Year 3</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Spells most of the words from the Year 3/ 4 spelling list accurately. DEPTH: Spells some of the words from the Year 5/6 spelling list accurately.</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Apply knowledge of spelling rules and patterns taught in Year 4. DEPTH: Beginning to apply Year 5 spelling rules.</w:t>
            </w:r>
          </w:p>
        </w:tc>
      </w:tr>
      <w:tr w:rsidR="00F026F5" w:rsidRPr="0090638C" w:rsidTr="008934B1">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F026F5" w:rsidRPr="0090638C" w:rsidRDefault="00F026F5" w:rsidP="00926489">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Other word building spelling</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026F5" w:rsidRPr="0090638C" w:rsidRDefault="00F026F5"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6F5" w:rsidRPr="0090638C" w:rsidRDefault="00F026F5"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xml:space="preserve">•  use further prefixes and suffixes and understand how to add them </w:t>
            </w:r>
            <w:r w:rsidRPr="0090638C">
              <w:rPr>
                <w:rFonts w:eastAsia="Times New Roman" w:cstheme="minorHAnsi"/>
                <w:bCs/>
                <w:color w:val="000000"/>
                <w:sz w:val="20"/>
                <w:szCs w:val="20"/>
                <w:lang w:eastAsia="en-GB"/>
              </w:rPr>
              <w:br/>
              <w:t>•   place the possessive apostrophe accurately in words with regular plurals and in words with irregular plurals</w:t>
            </w:r>
            <w:r w:rsidRPr="0090638C">
              <w:rPr>
                <w:rFonts w:eastAsia="Times New Roman" w:cstheme="minorHAnsi"/>
                <w:bCs/>
                <w:color w:val="000000"/>
                <w:sz w:val="20"/>
                <w:szCs w:val="20"/>
                <w:lang w:eastAsia="en-GB"/>
              </w:rPr>
              <w:br/>
              <w:t>•  use the first 2 or 3 letters of a word to check its spelling in a dictionary</w:t>
            </w:r>
          </w:p>
        </w:tc>
      </w:tr>
      <w:tr w:rsidR="00926489" w:rsidRPr="0090638C" w:rsidTr="00926489">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Use possessive apostrophe mostly accurately with singular nouns. DEPTH: Sometimes uses possessive apostrophe accurately with plural nouns</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Use possessive apostrophe mostly accurately with plural nouns. DEPTH: Always uses possessive apostrophe for both singular and plural pronouns correctly.</w:t>
            </w:r>
          </w:p>
        </w:tc>
      </w:tr>
      <w:tr w:rsidR="00F026F5" w:rsidRPr="0090638C" w:rsidTr="0092397E">
        <w:trPr>
          <w:cantSplit/>
          <w:trHeight w:val="1134"/>
        </w:trPr>
        <w:tc>
          <w:tcPr>
            <w:tcW w:w="1129"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F026F5" w:rsidRPr="0090638C" w:rsidRDefault="00F026F5" w:rsidP="00926489">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Transcription</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026F5" w:rsidRPr="0090638C" w:rsidRDefault="00F026F5"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6F5" w:rsidRPr="0090638C" w:rsidRDefault="00F026F5" w:rsidP="00926489">
            <w:pPr>
              <w:spacing w:after="0" w:line="240" w:lineRule="auto"/>
              <w:rPr>
                <w:rFonts w:eastAsia="Times New Roman" w:cstheme="minorHAnsi"/>
                <w:bCs/>
                <w:color w:val="000000"/>
                <w:sz w:val="20"/>
                <w:szCs w:val="20"/>
                <w:lang w:eastAsia="en-GB"/>
              </w:rPr>
            </w:pPr>
            <w:proofErr w:type="gramStart"/>
            <w:r w:rsidRPr="0090638C">
              <w:rPr>
                <w:rFonts w:eastAsia="Times New Roman" w:cstheme="minorHAnsi"/>
                <w:bCs/>
                <w:color w:val="000000"/>
                <w:sz w:val="20"/>
                <w:szCs w:val="20"/>
                <w:lang w:eastAsia="en-GB"/>
              </w:rPr>
              <w:t>•  write</w:t>
            </w:r>
            <w:proofErr w:type="gramEnd"/>
            <w:r w:rsidRPr="0090638C">
              <w:rPr>
                <w:rFonts w:eastAsia="Times New Roman" w:cstheme="minorHAnsi"/>
                <w:bCs/>
                <w:color w:val="000000"/>
                <w:sz w:val="20"/>
                <w:szCs w:val="20"/>
                <w:lang w:eastAsia="en-GB"/>
              </w:rPr>
              <w:t xml:space="preserve"> from memory simple sentences, dictated by the teacher, that include words and punctuation taught so far.</w:t>
            </w:r>
          </w:p>
        </w:tc>
      </w:tr>
      <w:tr w:rsidR="00F026F5" w:rsidRPr="0090638C" w:rsidTr="00D34111">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F026F5" w:rsidRPr="0090638C" w:rsidRDefault="00F026F5" w:rsidP="00926489">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Handwriting</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026F5" w:rsidRPr="0090638C" w:rsidRDefault="00F026F5"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6F5" w:rsidRDefault="00F026F5"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xml:space="preserve">•  use the diagonal and horizontal strokes that are needed to join letters and understand which letters, when adjacent to one another, are best left </w:t>
            </w:r>
            <w:proofErr w:type="spellStart"/>
            <w:r w:rsidRPr="0090638C">
              <w:rPr>
                <w:rFonts w:eastAsia="Times New Roman" w:cstheme="minorHAnsi"/>
                <w:bCs/>
                <w:color w:val="000000"/>
                <w:sz w:val="20"/>
                <w:szCs w:val="20"/>
                <w:lang w:eastAsia="en-GB"/>
              </w:rPr>
              <w:t>unjoined</w:t>
            </w:r>
            <w:proofErr w:type="spellEnd"/>
          </w:p>
          <w:p w:rsidR="00F026F5" w:rsidRPr="00E966A8" w:rsidRDefault="00F026F5" w:rsidP="00926489">
            <w:pPr>
              <w:spacing w:after="0"/>
            </w:pPr>
            <w:r w:rsidRPr="0090638C">
              <w:rPr>
                <w:rFonts w:eastAsia="Times New Roman" w:cstheme="minorHAnsi"/>
                <w:bCs/>
                <w:color w:val="000000"/>
                <w:sz w:val="20"/>
                <w:szCs w:val="20"/>
                <w:lang w:eastAsia="en-GB"/>
              </w:rPr>
              <w:t>•  increase the legibility, consistency and quality of their handwriting</w:t>
            </w:r>
          </w:p>
        </w:tc>
      </w:tr>
      <w:tr w:rsidR="00926489" w:rsidRPr="0090638C" w:rsidTr="00184B0F">
        <w:trPr>
          <w:trHeight w:val="826"/>
        </w:trPr>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 xml:space="preserve">Use the diagonal and horizontal strokes needed to join letters in most of their writing and understand which letters, when adjacent to one another, are best left </w:t>
            </w:r>
            <w:proofErr w:type="spellStart"/>
            <w:r w:rsidRPr="00221E87">
              <w:rPr>
                <w:rFonts w:cstheme="minorHAnsi"/>
                <w:b/>
                <w:sz w:val="20"/>
                <w:szCs w:val="20"/>
                <w:lang w:eastAsia="en-GB"/>
              </w:rPr>
              <w:t>unjoined</w:t>
            </w:r>
            <w:proofErr w:type="spellEnd"/>
            <w:r w:rsidRPr="00221E87">
              <w:rPr>
                <w:rFonts w:cstheme="minorHAnsi"/>
                <w:b/>
                <w:sz w:val="20"/>
                <w:szCs w:val="20"/>
                <w:lang w:eastAsia="en-GB"/>
              </w:rPr>
              <w:t>. DEPTH: Some handwriting is joined and legible.</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Most handwriting is legible and joined. DEPTH: Producing legible joined handwriting.</w:t>
            </w:r>
          </w:p>
        </w:tc>
      </w:tr>
      <w:tr w:rsidR="00F026F5" w:rsidRPr="0090638C" w:rsidTr="00947A77">
        <w:trPr>
          <w:cantSplit/>
          <w:trHeight w:val="1134"/>
        </w:trPr>
        <w:tc>
          <w:tcPr>
            <w:tcW w:w="1129"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F026F5" w:rsidRPr="0090638C" w:rsidRDefault="00F026F5" w:rsidP="00926489">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Contexts for Writing</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026F5" w:rsidRPr="0090638C" w:rsidRDefault="00F026F5"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6F5" w:rsidRPr="0090638C" w:rsidRDefault="00F026F5"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discussing writing similar to that which they are planning to write in order to understand and learn from its structure, vocabulary and grammar</w:t>
            </w:r>
          </w:p>
        </w:tc>
      </w:tr>
      <w:tr w:rsidR="00F026F5" w:rsidRPr="0090638C" w:rsidTr="00DA4CC3">
        <w:trPr>
          <w:cantSplit/>
          <w:trHeight w:val="1134"/>
        </w:trPr>
        <w:tc>
          <w:tcPr>
            <w:tcW w:w="1129"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F026F5" w:rsidRPr="0090638C" w:rsidRDefault="00F026F5" w:rsidP="00926489">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Planning Writing</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026F5" w:rsidRPr="0090638C" w:rsidRDefault="00F026F5"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6F5" w:rsidRPr="0090638C" w:rsidRDefault="00F026F5"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discussing and recording ideas</w:t>
            </w:r>
            <w:r w:rsidRPr="0090638C">
              <w:rPr>
                <w:rFonts w:eastAsia="Times New Roman" w:cstheme="minorHAnsi"/>
                <w:bCs/>
                <w:color w:val="000000"/>
                <w:sz w:val="20"/>
                <w:szCs w:val="20"/>
                <w:lang w:eastAsia="en-GB"/>
              </w:rPr>
              <w:br/>
              <w:t>•  composing and rehearsing sentences orally (including dialogue), progressively building a varied and rich vocabulary and an increasing range of sentence structures</w:t>
            </w:r>
          </w:p>
        </w:tc>
      </w:tr>
      <w:tr w:rsidR="00F026F5" w:rsidRPr="0090638C" w:rsidTr="00155499">
        <w:tc>
          <w:tcPr>
            <w:tcW w:w="1129" w:type="dxa"/>
            <w:vMerge w:val="restart"/>
            <w:tcBorders>
              <w:top w:val="single" w:sz="4" w:space="0" w:color="auto"/>
              <w:left w:val="single" w:sz="4" w:space="0" w:color="auto"/>
              <w:right w:val="single" w:sz="4" w:space="0" w:color="auto"/>
            </w:tcBorders>
            <w:shd w:val="clear" w:color="auto" w:fill="FFFF00"/>
            <w:textDirection w:val="btLr"/>
            <w:vAlign w:val="center"/>
          </w:tcPr>
          <w:p w:rsidR="00F026F5" w:rsidRPr="0090638C" w:rsidRDefault="00F026F5" w:rsidP="00926489">
            <w:pPr>
              <w:spacing w:after="0" w:line="240" w:lineRule="auto"/>
              <w:ind w:left="113" w:right="113"/>
              <w:jc w:val="center"/>
              <w:rPr>
                <w:rFonts w:eastAsia="Times New Roman" w:cs="Arial"/>
                <w:b/>
                <w:bCs/>
                <w:color w:val="000000"/>
                <w:szCs w:val="36"/>
                <w:lang w:eastAsia="en-GB"/>
              </w:rPr>
            </w:pPr>
            <w:r w:rsidRPr="0090638C">
              <w:br w:type="page"/>
            </w:r>
            <w:r w:rsidRPr="0090638C">
              <w:rPr>
                <w:rFonts w:eastAsia="Times New Roman" w:cs="Arial"/>
                <w:b/>
                <w:bCs/>
                <w:color w:val="000000"/>
                <w:szCs w:val="36"/>
                <w:lang w:eastAsia="en-GB"/>
              </w:rPr>
              <w:t>Drafting Writing</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026F5" w:rsidRPr="0090638C" w:rsidRDefault="00F026F5"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6F5" w:rsidRPr="0090638C" w:rsidRDefault="00F026F5"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organising paragraphs around a theme</w:t>
            </w:r>
            <w:r w:rsidRPr="0090638C">
              <w:rPr>
                <w:rFonts w:eastAsia="Times New Roman" w:cstheme="minorHAnsi"/>
                <w:bCs/>
                <w:color w:val="000000"/>
                <w:sz w:val="20"/>
                <w:szCs w:val="20"/>
                <w:lang w:eastAsia="en-GB"/>
              </w:rPr>
              <w:br/>
              <w:t>•  in narratives, creating settings, characters and plot</w:t>
            </w:r>
            <w:r w:rsidRPr="0090638C">
              <w:rPr>
                <w:rFonts w:eastAsia="Times New Roman" w:cstheme="minorHAnsi"/>
                <w:bCs/>
                <w:color w:val="000000"/>
                <w:sz w:val="20"/>
                <w:szCs w:val="20"/>
                <w:lang w:eastAsia="en-GB"/>
              </w:rPr>
              <w:br/>
              <w:t>•  in non-narrative material, using simple organisational devices (headings &amp; subheadings)</w:t>
            </w:r>
          </w:p>
        </w:tc>
      </w:tr>
      <w:tr w:rsidR="00926489" w:rsidRPr="0090638C" w:rsidTr="00926489">
        <w:tc>
          <w:tcPr>
            <w:tcW w:w="1129" w:type="dxa"/>
            <w:vMerge/>
            <w:tcBorders>
              <w:left w:val="single" w:sz="4" w:space="0" w:color="auto"/>
              <w:bottom w:val="single" w:sz="4" w:space="0" w:color="auto"/>
              <w:right w:val="single" w:sz="4" w:space="0" w:color="auto"/>
            </w:tcBorders>
            <w:shd w:val="clear" w:color="auto" w:fill="FFFF00"/>
            <w:textDirection w:val="btLr"/>
            <w:vAlign w:val="center"/>
          </w:tcPr>
          <w:p w:rsidR="00926489" w:rsidRPr="0090638C" w:rsidRDefault="00926489" w:rsidP="00926489">
            <w:pPr>
              <w:spacing w:after="0" w:line="240" w:lineRule="auto"/>
              <w:ind w:left="113" w:right="113"/>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In some writing, organise paragraphs around a theme. DEPTH: Writing shows cohesion within each paragraph.</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In non-fiction, used headings and sub-headings to aid presentation. DEPTH: Headings and sub headings are well selected and appropriate to context.</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In narratives creates settings, characters and plot. DEPTH: Settings and character are described in increasing detail.</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 xml:space="preserve">Composes </w:t>
            </w:r>
            <w:proofErr w:type="gramStart"/>
            <w:r w:rsidRPr="00221E87">
              <w:rPr>
                <w:rFonts w:cstheme="minorHAnsi"/>
                <w:b/>
                <w:sz w:val="20"/>
                <w:szCs w:val="20"/>
                <w:lang w:eastAsia="en-GB"/>
              </w:rPr>
              <w:t>sentences ,</w:t>
            </w:r>
            <w:proofErr w:type="gramEnd"/>
            <w:r w:rsidRPr="00221E87">
              <w:rPr>
                <w:rFonts w:cstheme="minorHAnsi"/>
                <w:b/>
                <w:sz w:val="20"/>
                <w:szCs w:val="20"/>
                <w:lang w:eastAsia="en-GB"/>
              </w:rPr>
              <w:t xml:space="preserve"> progressively building a rich and varied vocabulary. DEPTH: Some use of figurative language and devices.</w:t>
            </w:r>
          </w:p>
          <w:p w:rsidR="00926489" w:rsidRPr="00221E87" w:rsidRDefault="00926489" w:rsidP="00926489">
            <w:pPr>
              <w:pStyle w:val="NoSpacing"/>
              <w:rPr>
                <w:rFonts w:cstheme="minorHAnsi"/>
                <w:b/>
                <w:sz w:val="20"/>
                <w:szCs w:val="20"/>
                <w:lang w:eastAsia="en-GB"/>
              </w:rPr>
            </w:pP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In narrative, used direct speech to convey character. DEPTH: In narrative can combine speech and actions to convey character.</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In narratives creates settings, characters and plot. Noun phrases expanded by the addition of modifying adjectives, nouns and preposition phrases. DEPTH: Maintaining the viewpoint of the character</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Uses rich and varied vocabulary including use of figurative language and devices. DEPTH: Uses language and vocabulary choices with control to create impact and viewpoint.</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Composing sentences progressively increasing range of sentences structures: simple, compound, complex. DEPTH: Sentence structures are chosen for effect.</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Extend the range of sentences with more than one clause by using a wider range of conjunctions including e.g. when, if, because, although, which. DEPTH: Varies the position of the subordinate clause for effect and variety.</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Paragraphs organised around a theme, in most writing. DEPTH: Use fronted adverbials to develop cohesion between paragraphs.</w:t>
            </w:r>
          </w:p>
        </w:tc>
      </w:tr>
      <w:bookmarkEnd w:id="7"/>
    </w:tbl>
    <w:p w:rsidR="006957D2" w:rsidRDefault="006957D2" w:rsidP="0090638C">
      <w:pPr>
        <w:jc w:val="center"/>
      </w:pPr>
    </w:p>
    <w:p w:rsidR="006957D2" w:rsidRDefault="006957D2">
      <w:r>
        <w:br w:type="page"/>
      </w:r>
    </w:p>
    <w:p w:rsidR="001B0E60" w:rsidRDefault="001B0E60" w:rsidP="0090638C">
      <w:pPr>
        <w:jc w:val="center"/>
      </w:pPr>
    </w:p>
    <w:tbl>
      <w:tblPr>
        <w:tblStyle w:val="TableGrid"/>
        <w:tblW w:w="22619" w:type="dxa"/>
        <w:tblLook w:val="04A0" w:firstRow="1" w:lastRow="0" w:firstColumn="1" w:lastColumn="0" w:noHBand="0" w:noVBand="1"/>
      </w:tblPr>
      <w:tblGrid>
        <w:gridCol w:w="1129"/>
        <w:gridCol w:w="567"/>
        <w:gridCol w:w="10968"/>
        <w:gridCol w:w="21"/>
        <w:gridCol w:w="9913"/>
        <w:gridCol w:w="21"/>
      </w:tblGrid>
      <w:tr w:rsidR="006957D2" w:rsidTr="00926489">
        <w:tc>
          <w:tcPr>
            <w:tcW w:w="1696" w:type="dxa"/>
            <w:gridSpan w:val="2"/>
            <w:vAlign w:val="center"/>
          </w:tcPr>
          <w:p w:rsidR="006957D2" w:rsidRPr="0090638C" w:rsidRDefault="006957D2" w:rsidP="006957D2">
            <w:pPr>
              <w:rPr>
                <w:rFonts w:eastAsia="Times New Roman" w:cs="Arial"/>
                <w:b/>
                <w:bCs/>
                <w:color w:val="0000FF"/>
                <w:sz w:val="24"/>
                <w:szCs w:val="24"/>
                <w:u w:val="single"/>
                <w:lang w:eastAsia="en-GB"/>
              </w:rPr>
            </w:pPr>
          </w:p>
        </w:tc>
        <w:tc>
          <w:tcPr>
            <w:tcW w:w="10989" w:type="dxa"/>
            <w:gridSpan w:val="2"/>
            <w:vAlign w:val="center"/>
          </w:tcPr>
          <w:p w:rsidR="006957D2" w:rsidRPr="0090638C" w:rsidRDefault="006957D2" w:rsidP="006957D2">
            <w:pPr>
              <w:jc w:val="center"/>
              <w:rPr>
                <w:rFonts w:eastAsia="Times New Roman" w:cs="Arial"/>
                <w:b/>
                <w:bCs/>
                <w:color w:val="000000"/>
                <w:szCs w:val="32"/>
                <w:lang w:eastAsia="en-GB"/>
              </w:rPr>
            </w:pPr>
            <w:r w:rsidRPr="0090638C">
              <w:rPr>
                <w:rFonts w:eastAsia="Times New Roman" w:cs="Arial"/>
                <w:b/>
                <w:bCs/>
                <w:color w:val="000000"/>
                <w:szCs w:val="32"/>
                <w:lang w:eastAsia="en-GB"/>
              </w:rPr>
              <w:t>Year 5</w:t>
            </w:r>
          </w:p>
        </w:tc>
        <w:tc>
          <w:tcPr>
            <w:tcW w:w="9934" w:type="dxa"/>
            <w:gridSpan w:val="2"/>
            <w:vAlign w:val="center"/>
          </w:tcPr>
          <w:p w:rsidR="006957D2" w:rsidRPr="0090638C" w:rsidRDefault="006957D2" w:rsidP="006957D2">
            <w:pPr>
              <w:jc w:val="center"/>
              <w:rPr>
                <w:rFonts w:eastAsia="Times New Roman" w:cs="Arial"/>
                <w:b/>
                <w:bCs/>
                <w:color w:val="000000"/>
                <w:szCs w:val="32"/>
                <w:lang w:eastAsia="en-GB"/>
              </w:rPr>
            </w:pPr>
            <w:r w:rsidRPr="0090638C">
              <w:rPr>
                <w:rFonts w:eastAsia="Times New Roman" w:cs="Arial"/>
                <w:b/>
                <w:bCs/>
                <w:color w:val="000000"/>
                <w:szCs w:val="32"/>
                <w:lang w:eastAsia="en-GB"/>
              </w:rPr>
              <w:t>Year 6</w:t>
            </w:r>
          </w:p>
        </w:tc>
      </w:tr>
      <w:tr w:rsidR="00F026F5" w:rsidTr="001A43AC">
        <w:tc>
          <w:tcPr>
            <w:tcW w:w="1129" w:type="dxa"/>
            <w:vMerge w:val="restart"/>
            <w:shd w:val="clear" w:color="auto" w:fill="FFFF00"/>
            <w:textDirection w:val="btLr"/>
            <w:vAlign w:val="center"/>
          </w:tcPr>
          <w:p w:rsidR="00F026F5" w:rsidRPr="0090638C" w:rsidRDefault="00F026F5" w:rsidP="00184B0F">
            <w:pPr>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Phonic &amp; Whole word spelling</w:t>
            </w:r>
          </w:p>
        </w:tc>
        <w:tc>
          <w:tcPr>
            <w:tcW w:w="567" w:type="dxa"/>
            <w:shd w:val="clear" w:color="auto" w:fill="FFFF00"/>
            <w:vAlign w:val="center"/>
          </w:tcPr>
          <w:p w:rsidR="00F026F5" w:rsidRPr="0090638C" w:rsidRDefault="00F026F5" w:rsidP="006957D2">
            <w:pPr>
              <w:rPr>
                <w:rFonts w:eastAsia="Times New Roman" w:cs="Arial"/>
                <w:b/>
                <w:bCs/>
                <w:color w:val="000000"/>
                <w:szCs w:val="36"/>
                <w:lang w:eastAsia="en-GB"/>
              </w:rPr>
            </w:pPr>
            <w:r>
              <w:rPr>
                <w:rFonts w:eastAsia="Times New Roman" w:cs="Arial"/>
                <w:b/>
                <w:bCs/>
                <w:color w:val="000000"/>
                <w:szCs w:val="36"/>
                <w:lang w:eastAsia="en-GB"/>
              </w:rPr>
              <w:t>NC</w:t>
            </w:r>
          </w:p>
        </w:tc>
        <w:tc>
          <w:tcPr>
            <w:tcW w:w="20923" w:type="dxa"/>
            <w:gridSpan w:val="4"/>
            <w:vAlign w:val="center"/>
          </w:tcPr>
          <w:p w:rsidR="00F026F5" w:rsidRPr="0090638C" w:rsidRDefault="00F026F5" w:rsidP="006957D2">
            <w:pPr>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spell some words with ‘silent’ letters</w:t>
            </w:r>
            <w:r w:rsidRPr="0090638C">
              <w:rPr>
                <w:rFonts w:eastAsia="Times New Roman" w:cstheme="minorHAnsi"/>
                <w:bCs/>
                <w:color w:val="000000"/>
                <w:sz w:val="20"/>
                <w:szCs w:val="20"/>
                <w:lang w:eastAsia="en-GB"/>
              </w:rPr>
              <w:br/>
              <w:t>•  continue to distinguish between homophones and other words which are often confused</w:t>
            </w:r>
            <w:r w:rsidRPr="0090638C">
              <w:rPr>
                <w:rFonts w:eastAsia="Times New Roman" w:cstheme="minorHAnsi"/>
                <w:bCs/>
                <w:color w:val="000000"/>
                <w:sz w:val="20"/>
                <w:szCs w:val="20"/>
                <w:lang w:eastAsia="en-GB"/>
              </w:rPr>
              <w:br/>
              <w:t>•  use knowledge of morphology and etymology in spelling and understand that the spelling of some words needs to be learnt specifically, as listed in Appendix 1</w:t>
            </w:r>
          </w:p>
        </w:tc>
      </w:tr>
      <w:tr w:rsidR="00926489" w:rsidTr="00926489">
        <w:tc>
          <w:tcPr>
            <w:tcW w:w="1129" w:type="dxa"/>
            <w:vMerge/>
            <w:shd w:val="clear" w:color="auto" w:fill="FFFF00"/>
            <w:textDirection w:val="btLr"/>
            <w:vAlign w:val="center"/>
          </w:tcPr>
          <w:p w:rsidR="00926489" w:rsidRPr="0090638C" w:rsidRDefault="00926489" w:rsidP="00184B0F">
            <w:pPr>
              <w:ind w:left="113" w:right="113"/>
              <w:jc w:val="center"/>
              <w:rPr>
                <w:rFonts w:eastAsia="Times New Roman" w:cs="Arial"/>
                <w:b/>
                <w:bCs/>
                <w:color w:val="000000"/>
                <w:szCs w:val="36"/>
                <w:lang w:eastAsia="en-GB"/>
              </w:rPr>
            </w:pPr>
          </w:p>
        </w:tc>
        <w:tc>
          <w:tcPr>
            <w:tcW w:w="567" w:type="dxa"/>
            <w:shd w:val="clear" w:color="auto" w:fill="FFFF00"/>
            <w:vAlign w:val="center"/>
          </w:tcPr>
          <w:p w:rsidR="00926489" w:rsidRPr="0090638C" w:rsidRDefault="00926489" w:rsidP="006957D2">
            <w:pPr>
              <w:rPr>
                <w:rFonts w:eastAsia="Times New Roman" w:cs="Arial"/>
                <w:b/>
                <w:bCs/>
                <w:color w:val="000000"/>
                <w:szCs w:val="36"/>
                <w:lang w:eastAsia="en-GB"/>
              </w:rPr>
            </w:pPr>
            <w:r>
              <w:rPr>
                <w:rFonts w:eastAsia="Times New Roman" w:cs="Arial"/>
                <w:b/>
                <w:bCs/>
                <w:color w:val="000000"/>
                <w:szCs w:val="36"/>
                <w:lang w:eastAsia="en-GB"/>
              </w:rPr>
              <w:t>KPI</w:t>
            </w:r>
          </w:p>
        </w:tc>
        <w:tc>
          <w:tcPr>
            <w:tcW w:w="10989" w:type="dxa"/>
            <w:gridSpan w:val="2"/>
            <w:vAlign w:val="center"/>
          </w:tcPr>
          <w:p w:rsidR="00926489" w:rsidRPr="00221E87" w:rsidRDefault="00926489" w:rsidP="006957D2">
            <w:pPr>
              <w:pStyle w:val="NoSpacing"/>
              <w:rPr>
                <w:rFonts w:cstheme="minorHAnsi"/>
                <w:b/>
                <w:sz w:val="20"/>
                <w:szCs w:val="20"/>
                <w:lang w:eastAsia="en-GB"/>
              </w:rPr>
            </w:pPr>
            <w:r w:rsidRPr="00221E87">
              <w:rPr>
                <w:rFonts w:cstheme="minorHAnsi"/>
                <w:b/>
                <w:sz w:val="20"/>
                <w:szCs w:val="20"/>
                <w:lang w:eastAsia="en-GB"/>
              </w:rPr>
              <w:t>Apply knowledge of spelling rules and patterns taught in Year 5 when spelling words, including words with silent letters and homophones, with a reasonable degree of accuracy. DEPTH: Correctly spell agreed Year 5 high frequency / non-negotiable words.</w:t>
            </w:r>
          </w:p>
          <w:p w:rsidR="00926489" w:rsidRPr="00221E87" w:rsidRDefault="00926489" w:rsidP="006957D2">
            <w:pPr>
              <w:pStyle w:val="NoSpacing"/>
              <w:rPr>
                <w:rFonts w:cstheme="minorHAnsi"/>
                <w:b/>
                <w:sz w:val="20"/>
                <w:szCs w:val="20"/>
                <w:lang w:eastAsia="en-GB"/>
              </w:rPr>
            </w:pPr>
            <w:r w:rsidRPr="00221E87">
              <w:rPr>
                <w:rFonts w:cstheme="minorHAnsi"/>
                <w:b/>
                <w:sz w:val="20"/>
                <w:szCs w:val="20"/>
                <w:lang w:eastAsia="en-GB"/>
              </w:rPr>
              <w:t>Spells many of the words from the Year 5/6 spelling list. DEPTH: Spells most words from the Year 5/6 spelling list.</w:t>
            </w:r>
          </w:p>
        </w:tc>
        <w:tc>
          <w:tcPr>
            <w:tcW w:w="9934" w:type="dxa"/>
            <w:gridSpan w:val="2"/>
            <w:vAlign w:val="center"/>
          </w:tcPr>
          <w:p w:rsidR="00926489" w:rsidRPr="00221E87" w:rsidRDefault="00926489" w:rsidP="006957D2">
            <w:pPr>
              <w:pStyle w:val="NoSpacing"/>
              <w:rPr>
                <w:rFonts w:cstheme="minorHAnsi"/>
                <w:b/>
                <w:sz w:val="20"/>
                <w:szCs w:val="20"/>
                <w:lang w:eastAsia="en-GB"/>
              </w:rPr>
            </w:pPr>
            <w:r w:rsidRPr="00221E87">
              <w:rPr>
                <w:rFonts w:cstheme="minorHAnsi"/>
                <w:b/>
                <w:sz w:val="20"/>
                <w:szCs w:val="20"/>
                <w:lang w:eastAsia="en-GB"/>
              </w:rPr>
              <w:t>WTS - spell correctly most words from the year 3 / year 4 spelling list, and some words from the year 5/ year 6 spelling list</w:t>
            </w:r>
          </w:p>
          <w:p w:rsidR="00926489" w:rsidRPr="00221E87" w:rsidRDefault="00926489" w:rsidP="006957D2">
            <w:pPr>
              <w:pStyle w:val="NoSpacing"/>
              <w:rPr>
                <w:rFonts w:cstheme="minorHAnsi"/>
                <w:b/>
                <w:sz w:val="20"/>
                <w:szCs w:val="20"/>
                <w:lang w:eastAsia="en-GB"/>
              </w:rPr>
            </w:pPr>
            <w:r w:rsidRPr="00221E87">
              <w:rPr>
                <w:rFonts w:cstheme="minorHAnsi"/>
                <w:b/>
                <w:sz w:val="20"/>
                <w:szCs w:val="20"/>
                <w:lang w:eastAsia="en-GB"/>
              </w:rPr>
              <w:t>EXS - spell correctly most words from the year 5 / year 6 spelling list and use a dictionary to check the spelling of uncommon or more ambitious vocabulary.</w:t>
            </w:r>
          </w:p>
          <w:p w:rsidR="00926489" w:rsidRPr="00221E87" w:rsidRDefault="00926489" w:rsidP="006957D2">
            <w:pPr>
              <w:pStyle w:val="NoSpacing"/>
              <w:rPr>
                <w:rFonts w:cstheme="minorHAnsi"/>
                <w:b/>
                <w:sz w:val="20"/>
                <w:szCs w:val="20"/>
                <w:lang w:eastAsia="en-GB"/>
              </w:rPr>
            </w:pPr>
          </w:p>
        </w:tc>
      </w:tr>
      <w:tr w:rsidR="00F026F5" w:rsidTr="0020394B">
        <w:tc>
          <w:tcPr>
            <w:tcW w:w="1129" w:type="dxa"/>
            <w:vMerge w:val="restart"/>
            <w:shd w:val="clear" w:color="auto" w:fill="FFFF00"/>
            <w:textDirection w:val="btLr"/>
            <w:vAlign w:val="center"/>
          </w:tcPr>
          <w:p w:rsidR="00F026F5" w:rsidRPr="0090638C" w:rsidRDefault="00F026F5" w:rsidP="00184B0F">
            <w:pPr>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Other word building spelling</w:t>
            </w:r>
          </w:p>
        </w:tc>
        <w:tc>
          <w:tcPr>
            <w:tcW w:w="567" w:type="dxa"/>
            <w:shd w:val="clear" w:color="auto" w:fill="FFFF00"/>
            <w:vAlign w:val="center"/>
          </w:tcPr>
          <w:p w:rsidR="00F026F5" w:rsidRPr="0090638C" w:rsidRDefault="00F026F5" w:rsidP="00926489">
            <w:pPr>
              <w:rPr>
                <w:rFonts w:eastAsia="Times New Roman" w:cs="Arial"/>
                <w:b/>
                <w:bCs/>
                <w:color w:val="000000"/>
                <w:szCs w:val="36"/>
                <w:lang w:eastAsia="en-GB"/>
              </w:rPr>
            </w:pPr>
            <w:r>
              <w:rPr>
                <w:rFonts w:eastAsia="Times New Roman" w:cs="Arial"/>
                <w:b/>
                <w:bCs/>
                <w:color w:val="000000"/>
                <w:szCs w:val="36"/>
                <w:lang w:eastAsia="en-GB"/>
              </w:rPr>
              <w:t>NC</w:t>
            </w:r>
          </w:p>
        </w:tc>
        <w:tc>
          <w:tcPr>
            <w:tcW w:w="20923" w:type="dxa"/>
            <w:gridSpan w:val="4"/>
            <w:vAlign w:val="center"/>
          </w:tcPr>
          <w:p w:rsidR="00F026F5" w:rsidRPr="0090638C" w:rsidRDefault="00F026F5" w:rsidP="00926489">
            <w:pPr>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use further prefixes and suffixes and understand the guidance for adding them</w:t>
            </w:r>
            <w:r w:rsidRPr="0090638C">
              <w:rPr>
                <w:rFonts w:eastAsia="Times New Roman" w:cstheme="minorHAnsi"/>
                <w:bCs/>
                <w:color w:val="000000"/>
                <w:sz w:val="20"/>
                <w:szCs w:val="20"/>
                <w:lang w:eastAsia="en-GB"/>
              </w:rPr>
              <w:br/>
              <w:t>•  use dictionaries to check the spelling and meaning of words</w:t>
            </w:r>
            <w:r w:rsidRPr="0090638C">
              <w:rPr>
                <w:rFonts w:eastAsia="Times New Roman" w:cstheme="minorHAnsi"/>
                <w:bCs/>
                <w:color w:val="000000"/>
                <w:sz w:val="20"/>
                <w:szCs w:val="20"/>
                <w:lang w:eastAsia="en-GB"/>
              </w:rPr>
              <w:br/>
              <w:t>•  use the first 3 or 4 letters of a word to check spelling, meaning or both of these in a dictionary</w:t>
            </w:r>
          </w:p>
        </w:tc>
      </w:tr>
      <w:tr w:rsidR="00926489" w:rsidTr="00184B0F">
        <w:trPr>
          <w:trHeight w:val="660"/>
        </w:trPr>
        <w:tc>
          <w:tcPr>
            <w:tcW w:w="1129" w:type="dxa"/>
            <w:vMerge/>
            <w:shd w:val="clear" w:color="auto" w:fill="FFFF00"/>
            <w:textDirection w:val="btLr"/>
            <w:vAlign w:val="center"/>
          </w:tcPr>
          <w:p w:rsidR="00926489" w:rsidRPr="0090638C" w:rsidRDefault="00926489" w:rsidP="00184B0F">
            <w:pPr>
              <w:ind w:left="113" w:right="113"/>
              <w:jc w:val="center"/>
              <w:rPr>
                <w:rFonts w:eastAsia="Times New Roman" w:cs="Arial"/>
                <w:b/>
                <w:bCs/>
                <w:color w:val="000000"/>
                <w:szCs w:val="36"/>
                <w:lang w:eastAsia="en-GB"/>
              </w:rPr>
            </w:pPr>
          </w:p>
        </w:tc>
        <w:tc>
          <w:tcPr>
            <w:tcW w:w="567" w:type="dxa"/>
            <w:shd w:val="clear" w:color="auto" w:fill="FFFF00"/>
            <w:vAlign w:val="center"/>
          </w:tcPr>
          <w:p w:rsidR="00926489" w:rsidRPr="0090638C" w:rsidRDefault="00926489" w:rsidP="00926489">
            <w:pPr>
              <w:rPr>
                <w:rFonts w:eastAsia="Times New Roman" w:cs="Arial"/>
                <w:b/>
                <w:bCs/>
                <w:color w:val="000000"/>
                <w:szCs w:val="36"/>
                <w:lang w:eastAsia="en-GB"/>
              </w:rPr>
            </w:pPr>
            <w:r>
              <w:rPr>
                <w:rFonts w:eastAsia="Times New Roman" w:cs="Arial"/>
                <w:b/>
                <w:bCs/>
                <w:color w:val="000000"/>
                <w:szCs w:val="36"/>
                <w:lang w:eastAsia="en-GB"/>
              </w:rPr>
              <w:t>KPI</w:t>
            </w:r>
          </w:p>
        </w:tc>
        <w:tc>
          <w:tcPr>
            <w:tcW w:w="10989" w:type="dxa"/>
            <w:gridSpan w:val="2"/>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Can use a dictionary and thesaurus to check spellings and word meanings. DEPTH: Independently choose resources e.g. Dictionaries/ thesauruses to check spellings, word meanings in order to edit and improve work.</w:t>
            </w:r>
          </w:p>
        </w:tc>
        <w:tc>
          <w:tcPr>
            <w:tcW w:w="9934" w:type="dxa"/>
            <w:gridSpan w:val="2"/>
            <w:vAlign w:val="center"/>
          </w:tcPr>
          <w:p w:rsidR="00926489" w:rsidRPr="00221E87" w:rsidRDefault="00926489" w:rsidP="00926489">
            <w:pPr>
              <w:pStyle w:val="NoSpacing"/>
              <w:rPr>
                <w:rFonts w:cstheme="minorHAnsi"/>
                <w:b/>
                <w:sz w:val="20"/>
                <w:szCs w:val="20"/>
                <w:lang w:eastAsia="en-GB"/>
              </w:rPr>
            </w:pPr>
          </w:p>
        </w:tc>
      </w:tr>
      <w:tr w:rsidR="00926489" w:rsidTr="00184B0F">
        <w:trPr>
          <w:cantSplit/>
          <w:trHeight w:val="1562"/>
        </w:trPr>
        <w:tc>
          <w:tcPr>
            <w:tcW w:w="1129" w:type="dxa"/>
            <w:shd w:val="clear" w:color="auto" w:fill="FFFF00"/>
            <w:textDirection w:val="btLr"/>
            <w:vAlign w:val="center"/>
          </w:tcPr>
          <w:p w:rsidR="00926489" w:rsidRPr="0090638C" w:rsidRDefault="00926489" w:rsidP="00184B0F">
            <w:pPr>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Transcription</w:t>
            </w:r>
          </w:p>
        </w:tc>
        <w:tc>
          <w:tcPr>
            <w:tcW w:w="567" w:type="dxa"/>
            <w:shd w:val="clear" w:color="auto" w:fill="FFFF00"/>
            <w:vAlign w:val="center"/>
          </w:tcPr>
          <w:p w:rsidR="00926489" w:rsidRPr="0090638C" w:rsidRDefault="00926489" w:rsidP="00926489">
            <w:pPr>
              <w:rPr>
                <w:rFonts w:eastAsia="Times New Roman" w:cs="Arial"/>
                <w:b/>
                <w:bCs/>
                <w:color w:val="000000"/>
                <w:szCs w:val="36"/>
                <w:lang w:eastAsia="en-GB"/>
              </w:rPr>
            </w:pPr>
            <w:r>
              <w:rPr>
                <w:rFonts w:eastAsia="Times New Roman" w:cs="Arial"/>
                <w:b/>
                <w:bCs/>
                <w:color w:val="000000"/>
                <w:szCs w:val="36"/>
                <w:lang w:eastAsia="en-GB"/>
              </w:rPr>
              <w:t>NC</w:t>
            </w:r>
          </w:p>
        </w:tc>
        <w:tc>
          <w:tcPr>
            <w:tcW w:w="10989" w:type="dxa"/>
            <w:gridSpan w:val="2"/>
            <w:vAlign w:val="center"/>
          </w:tcPr>
          <w:p w:rsidR="00926489" w:rsidRPr="0090638C" w:rsidRDefault="00926489" w:rsidP="00926489">
            <w:pPr>
              <w:rPr>
                <w:rFonts w:eastAsia="Times New Roman" w:cstheme="minorHAnsi"/>
                <w:bCs/>
                <w:color w:val="000000"/>
                <w:sz w:val="20"/>
                <w:szCs w:val="20"/>
                <w:lang w:eastAsia="en-GB"/>
              </w:rPr>
            </w:pPr>
          </w:p>
        </w:tc>
        <w:tc>
          <w:tcPr>
            <w:tcW w:w="9934" w:type="dxa"/>
            <w:gridSpan w:val="2"/>
            <w:vAlign w:val="center"/>
          </w:tcPr>
          <w:p w:rsidR="00926489" w:rsidRPr="0090638C" w:rsidRDefault="00926489" w:rsidP="00926489">
            <w:pPr>
              <w:rPr>
                <w:rFonts w:eastAsia="Times New Roman" w:cstheme="minorHAnsi"/>
                <w:bCs/>
                <w:color w:val="000000"/>
                <w:sz w:val="20"/>
                <w:szCs w:val="20"/>
                <w:lang w:eastAsia="en-GB"/>
              </w:rPr>
            </w:pPr>
          </w:p>
        </w:tc>
      </w:tr>
      <w:tr w:rsidR="00F026F5" w:rsidTr="00640C15">
        <w:trPr>
          <w:trHeight w:val="956"/>
        </w:trPr>
        <w:tc>
          <w:tcPr>
            <w:tcW w:w="1129" w:type="dxa"/>
            <w:vMerge w:val="restart"/>
            <w:shd w:val="clear" w:color="auto" w:fill="FFFF00"/>
            <w:textDirection w:val="btLr"/>
            <w:vAlign w:val="center"/>
          </w:tcPr>
          <w:p w:rsidR="00F026F5" w:rsidRPr="0090638C" w:rsidRDefault="00F026F5" w:rsidP="00184B0F">
            <w:pPr>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Handwriting</w:t>
            </w:r>
          </w:p>
        </w:tc>
        <w:tc>
          <w:tcPr>
            <w:tcW w:w="567" w:type="dxa"/>
            <w:shd w:val="clear" w:color="auto" w:fill="FFFF00"/>
            <w:vAlign w:val="center"/>
          </w:tcPr>
          <w:p w:rsidR="00F026F5" w:rsidRPr="0090638C" w:rsidRDefault="00F026F5" w:rsidP="00926489">
            <w:pPr>
              <w:rPr>
                <w:rFonts w:eastAsia="Times New Roman" w:cs="Arial"/>
                <w:b/>
                <w:bCs/>
                <w:color w:val="000000"/>
                <w:szCs w:val="36"/>
                <w:lang w:eastAsia="en-GB"/>
              </w:rPr>
            </w:pPr>
            <w:r>
              <w:rPr>
                <w:rFonts w:eastAsia="Times New Roman" w:cs="Arial"/>
                <w:b/>
                <w:bCs/>
                <w:color w:val="000000"/>
                <w:szCs w:val="36"/>
                <w:lang w:eastAsia="en-GB"/>
              </w:rPr>
              <w:t>NC</w:t>
            </w:r>
          </w:p>
        </w:tc>
        <w:tc>
          <w:tcPr>
            <w:tcW w:w="20923" w:type="dxa"/>
            <w:gridSpan w:val="4"/>
            <w:vAlign w:val="center"/>
          </w:tcPr>
          <w:p w:rsidR="00F026F5" w:rsidRPr="0090638C" w:rsidRDefault="00F026F5" w:rsidP="00926489">
            <w:pPr>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choosing which shape of a letter to use when given choices and deciding whether or not to join specific letters</w:t>
            </w:r>
            <w:r w:rsidRPr="0090638C">
              <w:rPr>
                <w:rFonts w:eastAsia="Times New Roman" w:cstheme="minorHAnsi"/>
                <w:bCs/>
                <w:color w:val="000000"/>
                <w:sz w:val="20"/>
                <w:szCs w:val="20"/>
                <w:lang w:eastAsia="en-GB"/>
              </w:rPr>
              <w:br/>
              <w:t>•  choosing the writing implement that is best suited for a task</w:t>
            </w:r>
          </w:p>
        </w:tc>
      </w:tr>
      <w:tr w:rsidR="00926489" w:rsidTr="00926489">
        <w:trPr>
          <w:gridAfter w:val="1"/>
          <w:wAfter w:w="21" w:type="dxa"/>
        </w:trPr>
        <w:tc>
          <w:tcPr>
            <w:tcW w:w="1129" w:type="dxa"/>
            <w:vMerge/>
            <w:shd w:val="clear" w:color="auto" w:fill="FFFF00"/>
            <w:textDirection w:val="btLr"/>
            <w:vAlign w:val="center"/>
          </w:tcPr>
          <w:p w:rsidR="00926489" w:rsidRPr="0090638C" w:rsidRDefault="00926489" w:rsidP="00184B0F">
            <w:pPr>
              <w:ind w:left="113" w:right="113"/>
              <w:jc w:val="center"/>
              <w:rPr>
                <w:rFonts w:eastAsia="Times New Roman" w:cs="Arial"/>
                <w:b/>
                <w:bCs/>
                <w:color w:val="000000"/>
                <w:szCs w:val="36"/>
                <w:lang w:eastAsia="en-GB"/>
              </w:rPr>
            </w:pPr>
          </w:p>
        </w:tc>
        <w:tc>
          <w:tcPr>
            <w:tcW w:w="567" w:type="dxa"/>
            <w:shd w:val="clear" w:color="auto" w:fill="FFFF00"/>
            <w:vAlign w:val="center"/>
          </w:tcPr>
          <w:p w:rsidR="00926489" w:rsidRPr="0090638C" w:rsidRDefault="00926489" w:rsidP="00926489">
            <w:pPr>
              <w:rPr>
                <w:rFonts w:eastAsia="Times New Roman" w:cs="Arial"/>
                <w:b/>
                <w:bCs/>
                <w:color w:val="000000"/>
                <w:szCs w:val="36"/>
                <w:lang w:eastAsia="en-GB"/>
              </w:rPr>
            </w:pPr>
            <w:r>
              <w:rPr>
                <w:rFonts w:eastAsia="Times New Roman" w:cs="Arial"/>
                <w:b/>
                <w:bCs/>
                <w:color w:val="000000"/>
                <w:szCs w:val="36"/>
                <w:lang w:eastAsia="en-GB"/>
              </w:rPr>
              <w:t>KPI</w:t>
            </w:r>
          </w:p>
        </w:tc>
        <w:tc>
          <w:tcPr>
            <w:tcW w:w="10968" w:type="dxa"/>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Handwriting is legible and joined. DEPTH: Maintaining legibility, fluency and speed in handwriting.</w:t>
            </w:r>
          </w:p>
        </w:tc>
        <w:tc>
          <w:tcPr>
            <w:tcW w:w="9934" w:type="dxa"/>
            <w:gridSpan w:val="2"/>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WTS - write legibly</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 xml:space="preserve">EXS - maintain legibility in joined handwriting when writing at speed </w:t>
            </w:r>
          </w:p>
        </w:tc>
      </w:tr>
      <w:tr w:rsidR="00F026F5" w:rsidTr="00F924C6">
        <w:trPr>
          <w:gridAfter w:val="1"/>
          <w:wAfter w:w="21" w:type="dxa"/>
        </w:trPr>
        <w:tc>
          <w:tcPr>
            <w:tcW w:w="1129" w:type="dxa"/>
            <w:vMerge w:val="restart"/>
            <w:shd w:val="clear" w:color="auto" w:fill="FFFF00"/>
            <w:textDirection w:val="btLr"/>
            <w:vAlign w:val="center"/>
          </w:tcPr>
          <w:p w:rsidR="00F026F5" w:rsidRPr="0090638C" w:rsidRDefault="00F026F5" w:rsidP="00184B0F">
            <w:pPr>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Contexts for Writing</w:t>
            </w:r>
          </w:p>
        </w:tc>
        <w:tc>
          <w:tcPr>
            <w:tcW w:w="567" w:type="dxa"/>
            <w:shd w:val="clear" w:color="auto" w:fill="FFFF00"/>
            <w:vAlign w:val="center"/>
          </w:tcPr>
          <w:p w:rsidR="00F026F5" w:rsidRPr="0090638C" w:rsidRDefault="00F026F5" w:rsidP="00926489">
            <w:pPr>
              <w:rPr>
                <w:rFonts w:eastAsia="Times New Roman" w:cs="Arial"/>
                <w:b/>
                <w:bCs/>
                <w:color w:val="000000"/>
                <w:szCs w:val="36"/>
                <w:lang w:eastAsia="en-GB"/>
              </w:rPr>
            </w:pPr>
            <w:r>
              <w:rPr>
                <w:rFonts w:eastAsia="Times New Roman" w:cs="Arial"/>
                <w:b/>
                <w:bCs/>
                <w:color w:val="000000"/>
                <w:szCs w:val="36"/>
                <w:lang w:eastAsia="en-GB"/>
              </w:rPr>
              <w:t>NC</w:t>
            </w:r>
          </w:p>
        </w:tc>
        <w:tc>
          <w:tcPr>
            <w:tcW w:w="20902" w:type="dxa"/>
            <w:gridSpan w:val="3"/>
            <w:vAlign w:val="center"/>
          </w:tcPr>
          <w:p w:rsidR="00F026F5" w:rsidRPr="0090638C" w:rsidRDefault="00F026F5" w:rsidP="00926489">
            <w:pPr>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identifying the audience for and purpose of the writing, selecting the appropriate form and using other similar writing as models for their own</w:t>
            </w:r>
            <w:r w:rsidRPr="0090638C">
              <w:rPr>
                <w:rFonts w:eastAsia="Times New Roman" w:cstheme="minorHAnsi"/>
                <w:bCs/>
                <w:color w:val="000000"/>
                <w:sz w:val="20"/>
                <w:szCs w:val="20"/>
                <w:lang w:eastAsia="en-GB"/>
              </w:rPr>
              <w:br/>
              <w:t>•  in writing narratives, considering how authors have developed characters and settings in what pupils have read, listened to or seen performed</w:t>
            </w:r>
          </w:p>
        </w:tc>
      </w:tr>
      <w:tr w:rsidR="00926489" w:rsidTr="00926489">
        <w:trPr>
          <w:gridAfter w:val="1"/>
          <w:wAfter w:w="21" w:type="dxa"/>
        </w:trPr>
        <w:tc>
          <w:tcPr>
            <w:tcW w:w="1129" w:type="dxa"/>
            <w:vMerge/>
            <w:shd w:val="clear" w:color="auto" w:fill="FFFF00"/>
            <w:textDirection w:val="btLr"/>
            <w:vAlign w:val="center"/>
          </w:tcPr>
          <w:p w:rsidR="00926489" w:rsidRPr="0090638C" w:rsidRDefault="00926489" w:rsidP="00184B0F">
            <w:pPr>
              <w:ind w:left="113" w:right="113"/>
              <w:jc w:val="center"/>
              <w:rPr>
                <w:rFonts w:eastAsia="Times New Roman" w:cs="Arial"/>
                <w:b/>
                <w:bCs/>
                <w:color w:val="000000"/>
                <w:szCs w:val="36"/>
                <w:lang w:eastAsia="en-GB"/>
              </w:rPr>
            </w:pPr>
          </w:p>
        </w:tc>
        <w:tc>
          <w:tcPr>
            <w:tcW w:w="567" w:type="dxa"/>
            <w:shd w:val="clear" w:color="auto" w:fill="FFFF00"/>
            <w:vAlign w:val="center"/>
          </w:tcPr>
          <w:p w:rsidR="00926489" w:rsidRPr="0090638C" w:rsidRDefault="00926489" w:rsidP="00926489">
            <w:pPr>
              <w:rPr>
                <w:rFonts w:eastAsia="Times New Roman" w:cs="Arial"/>
                <w:b/>
                <w:bCs/>
                <w:color w:val="000000"/>
                <w:szCs w:val="36"/>
                <w:lang w:eastAsia="en-GB"/>
              </w:rPr>
            </w:pPr>
            <w:r>
              <w:rPr>
                <w:rFonts w:eastAsia="Times New Roman" w:cs="Arial"/>
                <w:b/>
                <w:bCs/>
                <w:color w:val="000000"/>
                <w:szCs w:val="36"/>
                <w:lang w:eastAsia="en-GB"/>
              </w:rPr>
              <w:t>KPI</w:t>
            </w:r>
          </w:p>
        </w:tc>
        <w:tc>
          <w:tcPr>
            <w:tcW w:w="10968" w:type="dxa"/>
            <w:vAlign w:val="center"/>
          </w:tcPr>
          <w:p w:rsidR="00926489" w:rsidRPr="00221E87" w:rsidRDefault="00926489" w:rsidP="00926489">
            <w:pPr>
              <w:pStyle w:val="NoSpacing"/>
              <w:rPr>
                <w:rFonts w:cstheme="minorHAnsi"/>
                <w:b/>
                <w:sz w:val="20"/>
                <w:szCs w:val="20"/>
                <w:lang w:eastAsia="en-GB"/>
              </w:rPr>
            </w:pPr>
          </w:p>
        </w:tc>
        <w:tc>
          <w:tcPr>
            <w:tcW w:w="9934" w:type="dxa"/>
            <w:gridSpan w:val="2"/>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WTS - write for a range of purposes</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EXS - write effectively for a range of purposes and audiences, selecting language that shows good awareness of the reader</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GDS - write effectively for a range of purposes and audiences, selecting the appropriate form and drawing independently on what they have read as models for their own writing (e.g. literary language, characterisation, structure)</w:t>
            </w:r>
          </w:p>
        </w:tc>
      </w:tr>
      <w:tr w:rsidR="00F026F5" w:rsidTr="00F40B6C">
        <w:trPr>
          <w:gridAfter w:val="1"/>
          <w:wAfter w:w="21" w:type="dxa"/>
          <w:cantSplit/>
          <w:trHeight w:val="1134"/>
        </w:trPr>
        <w:tc>
          <w:tcPr>
            <w:tcW w:w="1129" w:type="dxa"/>
            <w:shd w:val="clear" w:color="auto" w:fill="FFFF00"/>
            <w:textDirection w:val="btLr"/>
            <w:vAlign w:val="center"/>
          </w:tcPr>
          <w:p w:rsidR="00F026F5" w:rsidRPr="0090638C" w:rsidRDefault="00F026F5" w:rsidP="00184B0F">
            <w:pPr>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Planning Writing</w:t>
            </w:r>
          </w:p>
        </w:tc>
        <w:tc>
          <w:tcPr>
            <w:tcW w:w="567" w:type="dxa"/>
            <w:shd w:val="clear" w:color="auto" w:fill="FFFF00"/>
            <w:vAlign w:val="center"/>
          </w:tcPr>
          <w:p w:rsidR="00F026F5" w:rsidRPr="0090638C" w:rsidRDefault="00F026F5" w:rsidP="00926489">
            <w:pPr>
              <w:rPr>
                <w:rFonts w:eastAsia="Times New Roman" w:cs="Arial"/>
                <w:b/>
                <w:bCs/>
                <w:color w:val="000000"/>
                <w:szCs w:val="36"/>
                <w:lang w:eastAsia="en-GB"/>
              </w:rPr>
            </w:pPr>
            <w:r>
              <w:rPr>
                <w:rFonts w:eastAsia="Times New Roman" w:cs="Arial"/>
                <w:b/>
                <w:bCs/>
                <w:color w:val="000000"/>
                <w:szCs w:val="36"/>
                <w:lang w:eastAsia="en-GB"/>
              </w:rPr>
              <w:t>NC</w:t>
            </w:r>
          </w:p>
        </w:tc>
        <w:tc>
          <w:tcPr>
            <w:tcW w:w="20902" w:type="dxa"/>
            <w:gridSpan w:val="3"/>
            <w:vAlign w:val="center"/>
          </w:tcPr>
          <w:p w:rsidR="00F026F5" w:rsidRPr="0090638C" w:rsidRDefault="00F026F5" w:rsidP="00926489">
            <w:pPr>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noting and developing initial ideas, drawing on reading and research where necessary</w:t>
            </w:r>
          </w:p>
        </w:tc>
      </w:tr>
      <w:tr w:rsidR="00F026F5" w:rsidTr="002924AA">
        <w:trPr>
          <w:gridAfter w:val="1"/>
          <w:wAfter w:w="21" w:type="dxa"/>
        </w:trPr>
        <w:tc>
          <w:tcPr>
            <w:tcW w:w="1129" w:type="dxa"/>
            <w:vMerge w:val="restart"/>
            <w:shd w:val="clear" w:color="auto" w:fill="FFFF00"/>
            <w:textDirection w:val="btLr"/>
            <w:vAlign w:val="center"/>
          </w:tcPr>
          <w:p w:rsidR="00F026F5" w:rsidRPr="0090638C" w:rsidRDefault="00F026F5" w:rsidP="00184B0F">
            <w:pPr>
              <w:ind w:left="113" w:right="113"/>
              <w:jc w:val="center"/>
              <w:rPr>
                <w:rFonts w:eastAsia="Times New Roman" w:cs="Arial"/>
                <w:b/>
                <w:bCs/>
                <w:color w:val="000000"/>
                <w:szCs w:val="36"/>
                <w:lang w:eastAsia="en-GB"/>
              </w:rPr>
            </w:pPr>
            <w:r w:rsidRPr="0090638C">
              <w:br w:type="page"/>
            </w:r>
            <w:r w:rsidRPr="0090638C">
              <w:rPr>
                <w:rFonts w:eastAsia="Times New Roman" w:cs="Arial"/>
                <w:b/>
                <w:bCs/>
                <w:color w:val="000000"/>
                <w:szCs w:val="36"/>
                <w:lang w:eastAsia="en-GB"/>
              </w:rPr>
              <w:t>Drafting Writing</w:t>
            </w:r>
          </w:p>
        </w:tc>
        <w:tc>
          <w:tcPr>
            <w:tcW w:w="567" w:type="dxa"/>
            <w:shd w:val="clear" w:color="auto" w:fill="FFFF00"/>
            <w:vAlign w:val="center"/>
          </w:tcPr>
          <w:p w:rsidR="00F026F5" w:rsidRPr="0090638C" w:rsidRDefault="00F026F5" w:rsidP="00926489">
            <w:pPr>
              <w:rPr>
                <w:rFonts w:eastAsia="Times New Roman" w:cs="Arial"/>
                <w:b/>
                <w:bCs/>
                <w:color w:val="000000"/>
                <w:szCs w:val="36"/>
                <w:lang w:eastAsia="en-GB"/>
              </w:rPr>
            </w:pPr>
            <w:r>
              <w:rPr>
                <w:rFonts w:eastAsia="Times New Roman" w:cs="Arial"/>
                <w:b/>
                <w:bCs/>
                <w:color w:val="000000"/>
                <w:szCs w:val="36"/>
                <w:lang w:eastAsia="en-GB"/>
              </w:rPr>
              <w:t>NC</w:t>
            </w:r>
          </w:p>
        </w:tc>
        <w:tc>
          <w:tcPr>
            <w:tcW w:w="20902" w:type="dxa"/>
            <w:gridSpan w:val="3"/>
            <w:vAlign w:val="center"/>
          </w:tcPr>
          <w:p w:rsidR="00F026F5" w:rsidRPr="0090638C" w:rsidRDefault="00F026F5" w:rsidP="00926489">
            <w:pPr>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selecting appropriate grammar and vocabulary, understanding how such choices can change and enhance meaning</w:t>
            </w:r>
            <w:r w:rsidRPr="0090638C">
              <w:rPr>
                <w:rFonts w:eastAsia="Times New Roman" w:cstheme="minorHAnsi"/>
                <w:bCs/>
                <w:color w:val="000000"/>
                <w:sz w:val="20"/>
                <w:szCs w:val="20"/>
                <w:lang w:eastAsia="en-GB"/>
              </w:rPr>
              <w:br/>
              <w:t>•  in narratives, describing settings, characters and atmosphere and integrating dialogue to convey character and advance the action</w:t>
            </w:r>
            <w:r w:rsidRPr="0090638C">
              <w:rPr>
                <w:rFonts w:eastAsia="Times New Roman" w:cstheme="minorHAnsi"/>
                <w:bCs/>
                <w:color w:val="000000"/>
                <w:sz w:val="20"/>
                <w:szCs w:val="20"/>
                <w:lang w:eastAsia="en-GB"/>
              </w:rPr>
              <w:br/>
              <w:t>•  précising longer passages</w:t>
            </w:r>
            <w:r w:rsidRPr="0090638C">
              <w:rPr>
                <w:rFonts w:eastAsia="Times New Roman" w:cstheme="minorHAnsi"/>
                <w:bCs/>
                <w:color w:val="000000"/>
                <w:sz w:val="20"/>
                <w:szCs w:val="20"/>
                <w:lang w:eastAsia="en-GB"/>
              </w:rPr>
              <w:br/>
              <w:t>•  using a wide range of devices to build cohesion within and across paragraphs</w:t>
            </w:r>
            <w:r w:rsidRPr="0090638C">
              <w:rPr>
                <w:rFonts w:eastAsia="Times New Roman" w:cstheme="minorHAnsi"/>
                <w:bCs/>
                <w:color w:val="000000"/>
                <w:sz w:val="20"/>
                <w:szCs w:val="20"/>
                <w:lang w:eastAsia="en-GB"/>
              </w:rPr>
              <w:br/>
              <w:t>•  using further organisational and presentational devices to structure text and to guide the reader</w:t>
            </w:r>
          </w:p>
        </w:tc>
      </w:tr>
      <w:tr w:rsidR="00926489" w:rsidTr="00926489">
        <w:trPr>
          <w:gridAfter w:val="1"/>
          <w:wAfter w:w="21" w:type="dxa"/>
        </w:trPr>
        <w:tc>
          <w:tcPr>
            <w:tcW w:w="1129" w:type="dxa"/>
            <w:vMerge/>
            <w:shd w:val="clear" w:color="auto" w:fill="FFFF00"/>
            <w:textDirection w:val="btLr"/>
            <w:vAlign w:val="center"/>
          </w:tcPr>
          <w:p w:rsidR="00926489" w:rsidRPr="0090638C" w:rsidRDefault="00926489" w:rsidP="00926489">
            <w:pPr>
              <w:ind w:left="113" w:right="113"/>
            </w:pPr>
          </w:p>
        </w:tc>
        <w:tc>
          <w:tcPr>
            <w:tcW w:w="567" w:type="dxa"/>
            <w:shd w:val="clear" w:color="auto" w:fill="FFFF00"/>
            <w:vAlign w:val="center"/>
          </w:tcPr>
          <w:p w:rsidR="00926489" w:rsidRPr="0090638C" w:rsidRDefault="00926489" w:rsidP="00926489">
            <w:pPr>
              <w:rPr>
                <w:rFonts w:eastAsia="Times New Roman" w:cs="Arial"/>
                <w:b/>
                <w:bCs/>
                <w:color w:val="000000"/>
                <w:szCs w:val="36"/>
                <w:lang w:eastAsia="en-GB"/>
              </w:rPr>
            </w:pPr>
            <w:r>
              <w:rPr>
                <w:rFonts w:eastAsia="Times New Roman" w:cs="Arial"/>
                <w:b/>
                <w:bCs/>
                <w:color w:val="000000"/>
                <w:szCs w:val="36"/>
                <w:lang w:eastAsia="en-GB"/>
              </w:rPr>
              <w:t>KPI</w:t>
            </w:r>
          </w:p>
        </w:tc>
        <w:tc>
          <w:tcPr>
            <w:tcW w:w="10968" w:type="dxa"/>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 xml:space="preserve">In narrative, creating atmosphere by describing characters and settings and integrating dialogue. </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DEPTH: In narrative, creating atmosphere by describing characters and settings; making appropriate vocabulary choices; varying sentence lengths and integrating dialogue.</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Making some use of adverbials, pronouns, conjunctions and prepositions within and across sentences and paragraphs to show cohesion. DEPTH: Can make informed choices of adverbials, pronouns, conjunctions and prepositions to build cohesion in writing.</w:t>
            </w:r>
          </w:p>
          <w:p w:rsidR="00926489" w:rsidRPr="00221E87" w:rsidRDefault="00926489" w:rsidP="00926489">
            <w:pPr>
              <w:pStyle w:val="NoSpacing"/>
              <w:rPr>
                <w:rFonts w:cstheme="minorHAnsi"/>
                <w:b/>
                <w:sz w:val="20"/>
                <w:szCs w:val="20"/>
                <w:lang w:eastAsia="en-GB"/>
              </w:rPr>
            </w:pPr>
          </w:p>
          <w:p w:rsidR="00926489" w:rsidRPr="00221E87" w:rsidRDefault="00926489" w:rsidP="00926489">
            <w:pPr>
              <w:pStyle w:val="NoSpacing"/>
              <w:rPr>
                <w:rFonts w:cstheme="minorHAnsi"/>
                <w:b/>
                <w:sz w:val="20"/>
                <w:szCs w:val="20"/>
                <w:lang w:eastAsia="en-GB"/>
              </w:rPr>
            </w:pPr>
          </w:p>
        </w:tc>
        <w:tc>
          <w:tcPr>
            <w:tcW w:w="9934" w:type="dxa"/>
            <w:gridSpan w:val="2"/>
            <w:vAlign w:val="center"/>
          </w:tcPr>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WTS - use paragraphs to organise ideas</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WTS - in narratives, describe settings and characters</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WTS - in non-narrative writing, use simple devices to structure the writing and support the reader (e.g. headings, sub-headings, bullet points)</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EXS - in narratives, describe settings, characters and atmosphere</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EXS - integrate dialogue in narratives to convey character and advance the action</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GDS - distinguish between the language of speech and writing and choose the appropriate register.</w:t>
            </w:r>
          </w:p>
          <w:p w:rsidR="00926489" w:rsidRPr="00221E87" w:rsidRDefault="00926489" w:rsidP="00926489">
            <w:pPr>
              <w:pStyle w:val="NoSpacing"/>
              <w:rPr>
                <w:rFonts w:cstheme="minorHAnsi"/>
                <w:b/>
                <w:sz w:val="20"/>
                <w:szCs w:val="20"/>
                <w:lang w:eastAsia="en-GB"/>
              </w:rPr>
            </w:pPr>
            <w:r w:rsidRPr="00221E87">
              <w:rPr>
                <w:rFonts w:cstheme="minorHAnsi"/>
                <w:b/>
                <w:sz w:val="20"/>
                <w:szCs w:val="20"/>
                <w:lang w:eastAsia="en-GB"/>
              </w:rPr>
              <w:t>GDS - exercise an assured and conscious control over levels of formality, particularly through manipulating grammar and vocabulary to achieve this</w:t>
            </w:r>
          </w:p>
        </w:tc>
      </w:tr>
    </w:tbl>
    <w:p w:rsidR="00184B0F" w:rsidRDefault="00184B0F" w:rsidP="0090638C">
      <w:pPr>
        <w:jc w:val="center"/>
        <w:rPr>
          <w:rFonts w:ascii="Twinkl Cursive Looped Thin" w:hAnsi="Twinkl Cursive Looped Thin"/>
          <w:sz w:val="24"/>
        </w:rPr>
      </w:pPr>
    </w:p>
    <w:p w:rsidR="00184B0F" w:rsidRDefault="00184B0F">
      <w:pPr>
        <w:rPr>
          <w:rFonts w:ascii="Twinkl Cursive Looped Thin" w:hAnsi="Twinkl Cursive Looped Thin"/>
          <w:sz w:val="24"/>
        </w:rPr>
      </w:pPr>
      <w:r>
        <w:rPr>
          <w:rFonts w:ascii="Twinkl Cursive Looped Thin" w:hAnsi="Twinkl Cursive Looped Thin"/>
          <w:sz w:val="24"/>
        </w:rPr>
        <w:br w:type="page"/>
      </w:r>
    </w:p>
    <w:p w:rsidR="00494C84" w:rsidRPr="0090638C" w:rsidRDefault="0090638C" w:rsidP="0090638C">
      <w:pPr>
        <w:jc w:val="center"/>
      </w:pPr>
      <w:bookmarkStart w:id="8" w:name="_GoBack"/>
      <w:bookmarkEnd w:id="8"/>
      <w:r w:rsidRPr="0090638C">
        <w:rPr>
          <w:rFonts w:ascii="Twinkl Cursive Looped Thin" w:hAnsi="Twinkl Cursive Looped Thin"/>
          <w:sz w:val="24"/>
        </w:rPr>
        <w:lastRenderedPageBreak/>
        <w:t>Portishead Primary School Writing Skills Progression Map (p2/2)</w:t>
      </w:r>
    </w:p>
    <w:tbl>
      <w:tblPr>
        <w:tblW w:w="2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67"/>
        <w:gridCol w:w="10277"/>
        <w:gridCol w:w="10277"/>
      </w:tblGrid>
      <w:tr w:rsidR="00184B0F" w:rsidRPr="0090638C" w:rsidTr="002F7F04">
        <w:tc>
          <w:tcPr>
            <w:tcW w:w="1696" w:type="dxa"/>
            <w:gridSpan w:val="2"/>
            <w:tcBorders>
              <w:top w:val="single" w:sz="4" w:space="0" w:color="auto"/>
              <w:left w:val="single" w:sz="4" w:space="0" w:color="auto"/>
              <w:right w:val="single" w:sz="4" w:space="0" w:color="auto"/>
            </w:tcBorders>
            <w:shd w:val="clear" w:color="auto" w:fill="auto"/>
            <w:textDirection w:val="btLr"/>
            <w:vAlign w:val="center"/>
          </w:tcPr>
          <w:p w:rsidR="00184B0F" w:rsidRDefault="00184B0F" w:rsidP="00184B0F">
            <w:pPr>
              <w:spacing w:after="0" w:line="240" w:lineRule="auto"/>
              <w:jc w:val="center"/>
              <w:rPr>
                <w:rFonts w:eastAsia="Times New Roman" w:cs="Arial"/>
                <w:b/>
                <w:bCs/>
                <w:color w:val="000000"/>
                <w:szCs w:val="36"/>
                <w:lang w:eastAsia="en-GB"/>
              </w:rPr>
            </w:pP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1</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2</w:t>
            </w:r>
            <w:r>
              <w:rPr>
                <w:rFonts w:eastAsia="Times New Roman" w:cs="Arial"/>
                <w:b/>
                <w:bCs/>
                <w:color w:val="000000"/>
                <w:szCs w:val="32"/>
                <w:lang w:eastAsia="en-GB"/>
              </w:rPr>
              <w:t xml:space="preserve"> – all KPIs prefaced with “After discussion with the teacher,”</w:t>
            </w:r>
          </w:p>
        </w:tc>
      </w:tr>
      <w:tr w:rsidR="00184B0F" w:rsidRPr="0090638C" w:rsidTr="00926489">
        <w:tc>
          <w:tcPr>
            <w:tcW w:w="1129" w:type="dxa"/>
            <w:vMerge w:val="restart"/>
            <w:tcBorders>
              <w:top w:val="single" w:sz="4" w:space="0" w:color="auto"/>
              <w:left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Editing Writing</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assessing the effectiveness of their own and others’ writing and suggesting improvements</w:t>
            </w:r>
            <w:r w:rsidRPr="0090638C">
              <w:rPr>
                <w:rFonts w:eastAsia="Times New Roman" w:cstheme="minorHAnsi"/>
                <w:bCs/>
                <w:color w:val="000000"/>
                <w:sz w:val="20"/>
                <w:szCs w:val="20"/>
                <w:lang w:eastAsia="en-GB"/>
              </w:rPr>
              <w:br/>
              <w:t>•  proposing changes to grammar and vocabulary to improve consistency, including the accurate use of pronouns in sentences</w:t>
            </w:r>
            <w:r w:rsidRPr="0090638C">
              <w:rPr>
                <w:rFonts w:eastAsia="Times New Roman" w:cstheme="minorHAnsi"/>
                <w:bCs/>
                <w:color w:val="000000"/>
                <w:sz w:val="20"/>
                <w:szCs w:val="20"/>
                <w:lang w:eastAsia="en-GB"/>
              </w:rPr>
              <w:br/>
              <w:t>•  proofread for spelling and punctuation errors</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bCs/>
                <w:color w:val="000000"/>
                <w:sz w:val="20"/>
                <w:szCs w:val="20"/>
                <w:lang w:eastAsia="en-GB"/>
              </w:rPr>
            </w:pPr>
          </w:p>
        </w:tc>
      </w:tr>
      <w:tr w:rsidR="00184B0F" w:rsidRPr="0090638C" w:rsidTr="00B41538">
        <w:tc>
          <w:tcPr>
            <w:tcW w:w="1129" w:type="dxa"/>
            <w:vMerge/>
            <w:tcBorders>
              <w:left w:val="single" w:sz="4" w:space="0" w:color="auto"/>
              <w:right w:val="single" w:sz="4" w:space="0" w:color="auto"/>
            </w:tcBorders>
            <w:shd w:val="clear" w:color="auto" w:fill="FFC000"/>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Default="00184B0F" w:rsidP="00184B0F">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KPI</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Proof reads for spelling errors including non-negotiable and high frequency words when identified by the teacher. DEPTH: Independently, proof reads for spelling errors including non-negotiable and high frequency words.</w:t>
            </w:r>
          </w:p>
          <w:p w:rsidR="00184B0F" w:rsidRPr="0090638C" w:rsidRDefault="00184B0F" w:rsidP="00184B0F">
            <w:pPr>
              <w:spacing w:after="0" w:line="240" w:lineRule="auto"/>
              <w:rPr>
                <w:rFonts w:eastAsia="Times New Roman" w:cstheme="minorHAnsi"/>
                <w:color w:val="000000"/>
                <w:sz w:val="20"/>
                <w:szCs w:val="20"/>
                <w:lang w:eastAsia="en-GB"/>
              </w:rPr>
            </w:pPr>
            <w:r w:rsidRPr="00221E87">
              <w:rPr>
                <w:rFonts w:cstheme="minorHAnsi"/>
                <w:b/>
                <w:sz w:val="20"/>
                <w:szCs w:val="20"/>
                <w:lang w:eastAsia="en-GB"/>
              </w:rPr>
              <w:t>Proof reads for punctuation errors (</w:t>
            </w:r>
            <w:proofErr w:type="gramStart"/>
            <w:r w:rsidRPr="00221E87">
              <w:rPr>
                <w:rFonts w:cstheme="minorHAnsi"/>
                <w:b/>
                <w:sz w:val="20"/>
                <w:szCs w:val="20"/>
                <w:lang w:eastAsia="en-GB"/>
              </w:rPr>
              <w:t>CL .</w:t>
            </w:r>
            <w:proofErr w:type="gramEnd"/>
            <w:r w:rsidRPr="00221E87">
              <w:rPr>
                <w:rFonts w:cstheme="minorHAnsi"/>
                <w:b/>
                <w:sz w:val="20"/>
                <w:szCs w:val="20"/>
                <w:lang w:eastAsia="en-GB"/>
              </w:rPr>
              <w:t xml:space="preserve"> ? ! “</w:t>
            </w:r>
            <w:proofErr w:type="gramStart"/>
            <w:r w:rsidRPr="00221E87">
              <w:rPr>
                <w:rFonts w:cstheme="minorHAnsi"/>
                <w:b/>
                <w:sz w:val="20"/>
                <w:szCs w:val="20"/>
                <w:lang w:eastAsia="en-GB"/>
              </w:rPr>
              <w:t>” ,</w:t>
            </w:r>
            <w:proofErr w:type="gramEnd"/>
            <w:r w:rsidRPr="00221E87">
              <w:rPr>
                <w:rFonts w:cstheme="minorHAnsi"/>
                <w:b/>
                <w:sz w:val="20"/>
                <w:szCs w:val="20"/>
                <w:lang w:eastAsia="en-GB"/>
              </w:rPr>
              <w:t xml:space="preserve"> in a list ‘ for contractions) when identified by the teacher. DEPTH: Independently, proof reads for punctuation errors (</w:t>
            </w:r>
            <w:proofErr w:type="gramStart"/>
            <w:r w:rsidRPr="00221E87">
              <w:rPr>
                <w:rFonts w:cstheme="minorHAnsi"/>
                <w:b/>
                <w:sz w:val="20"/>
                <w:szCs w:val="20"/>
                <w:lang w:eastAsia="en-GB"/>
              </w:rPr>
              <w:t>CL .</w:t>
            </w:r>
            <w:proofErr w:type="gramEnd"/>
            <w:r w:rsidRPr="00221E87">
              <w:rPr>
                <w:rFonts w:cstheme="minorHAnsi"/>
                <w:b/>
                <w:sz w:val="20"/>
                <w:szCs w:val="20"/>
                <w:lang w:eastAsia="en-GB"/>
              </w:rPr>
              <w:t xml:space="preserve"> ? ! “” , in a list ‘ for contractions)</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Independently, proof reads for punctuation errors (</w:t>
            </w:r>
            <w:proofErr w:type="gramStart"/>
            <w:r w:rsidRPr="00221E87">
              <w:rPr>
                <w:rFonts w:cstheme="minorHAnsi"/>
                <w:b/>
                <w:sz w:val="20"/>
                <w:szCs w:val="20"/>
                <w:lang w:eastAsia="en-GB"/>
              </w:rPr>
              <w:t>CL .</w:t>
            </w:r>
            <w:proofErr w:type="gramEnd"/>
            <w:r w:rsidRPr="00221E87">
              <w:rPr>
                <w:rFonts w:cstheme="minorHAnsi"/>
                <w:b/>
                <w:sz w:val="20"/>
                <w:szCs w:val="20"/>
                <w:lang w:eastAsia="en-GB"/>
              </w:rPr>
              <w:t xml:space="preserve"> ? ! “</w:t>
            </w:r>
            <w:proofErr w:type="gramStart"/>
            <w:r w:rsidRPr="00221E87">
              <w:rPr>
                <w:rFonts w:cstheme="minorHAnsi"/>
                <w:b/>
                <w:sz w:val="20"/>
                <w:szCs w:val="20"/>
                <w:lang w:eastAsia="en-GB"/>
              </w:rPr>
              <w:t>” ,</w:t>
            </w:r>
            <w:proofErr w:type="gramEnd"/>
            <w:r w:rsidRPr="00221E87">
              <w:rPr>
                <w:rFonts w:cstheme="minorHAnsi"/>
                <w:b/>
                <w:sz w:val="20"/>
                <w:szCs w:val="20"/>
                <w:lang w:eastAsia="en-GB"/>
              </w:rPr>
              <w:t xml:space="preserve"> in a list ‘ for contractions, punctuation for direct speech). DEPTH: To edit and change punctuation for effect and variety.</w:t>
            </w:r>
          </w:p>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Independently, proof reads for spelling errors including non-negotiable and high frequency words. DEPTH: Edit and changes vocabulary for effect and variety.</w:t>
            </w:r>
          </w:p>
          <w:p w:rsidR="00184B0F" w:rsidRPr="0090638C" w:rsidRDefault="00184B0F" w:rsidP="00184B0F">
            <w:pPr>
              <w:spacing w:after="0" w:line="240" w:lineRule="auto"/>
              <w:rPr>
                <w:rFonts w:eastAsia="Times New Roman" w:cstheme="minorHAnsi"/>
                <w:color w:val="000000"/>
                <w:sz w:val="20"/>
                <w:szCs w:val="20"/>
                <w:lang w:eastAsia="en-GB"/>
              </w:rPr>
            </w:pPr>
          </w:p>
        </w:tc>
      </w:tr>
      <w:tr w:rsidR="00184B0F" w:rsidRPr="0090638C" w:rsidTr="00926489">
        <w:tc>
          <w:tcPr>
            <w:tcW w:w="1129" w:type="dxa"/>
            <w:vMerge w:val="restart"/>
            <w:tcBorders>
              <w:top w:val="single" w:sz="4" w:space="0" w:color="auto"/>
              <w:left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r w:rsidRPr="0090638C">
              <w:rPr>
                <w:rFonts w:eastAsia="Times New Roman" w:cs="Arial"/>
                <w:b/>
                <w:bCs/>
                <w:color w:val="000000"/>
                <w:szCs w:val="36"/>
                <w:lang w:eastAsia="en-GB"/>
              </w:rPr>
              <w:t>Editing Writing</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NC</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discuss what they have written with the teacher or other pupils</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evaluating their writing with the teacher and other pupils</w:t>
            </w:r>
            <w:r w:rsidRPr="0090638C">
              <w:rPr>
                <w:rFonts w:eastAsia="Times New Roman" w:cstheme="minorHAnsi"/>
                <w:color w:val="000000"/>
                <w:sz w:val="20"/>
                <w:szCs w:val="20"/>
                <w:lang w:eastAsia="en-GB"/>
              </w:rPr>
              <w:br/>
              <w:t>•  rereading to check that their writing makes sense and that verbs to indicate time are used correctly and consistently, including verbs in the continuous form</w:t>
            </w:r>
            <w:r w:rsidRPr="0090638C">
              <w:rPr>
                <w:rFonts w:eastAsia="Times New Roman" w:cstheme="minorHAnsi"/>
                <w:color w:val="000000"/>
                <w:sz w:val="20"/>
                <w:szCs w:val="20"/>
                <w:lang w:eastAsia="en-GB"/>
              </w:rPr>
              <w:br/>
              <w:t>•  proofreading to check for errors in spelling, grammar and punctuation</w:t>
            </w:r>
          </w:p>
        </w:tc>
      </w:tr>
      <w:tr w:rsidR="00184B0F" w:rsidRPr="0090638C" w:rsidTr="00993CD8">
        <w:tc>
          <w:tcPr>
            <w:tcW w:w="1129" w:type="dxa"/>
            <w:vMerge/>
            <w:tcBorders>
              <w:left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jc w:val="center"/>
              <w:rPr>
                <w:rFonts w:eastAsia="Times New Roman" w:cs="Arial"/>
                <w:b/>
                <w:bCs/>
                <w:color w:val="000000"/>
                <w:szCs w:val="36"/>
                <w:lang w:eastAsia="en-GB"/>
              </w:rPr>
            </w:pPr>
            <w:r>
              <w:rPr>
                <w:rFonts w:eastAsia="Times New Roman" w:cs="Arial"/>
                <w:b/>
                <w:bCs/>
                <w:color w:val="000000"/>
                <w:szCs w:val="36"/>
                <w:lang w:eastAsia="en-GB"/>
              </w:rPr>
              <w:t>KPI</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D16391" w:rsidRDefault="00184B0F" w:rsidP="00184B0F">
            <w:pPr>
              <w:pStyle w:val="NoSpacing"/>
              <w:rPr>
                <w:rFonts w:cstheme="minorHAnsi"/>
                <w:b/>
                <w:sz w:val="20"/>
                <w:szCs w:val="20"/>
                <w:lang w:eastAsia="en-GB"/>
              </w:rPr>
            </w:pP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D16391" w:rsidRDefault="00184B0F" w:rsidP="00184B0F">
            <w:pPr>
              <w:pStyle w:val="NoSpacing"/>
              <w:rPr>
                <w:rFonts w:cstheme="minorHAnsi"/>
                <w:b/>
                <w:sz w:val="20"/>
                <w:szCs w:val="20"/>
                <w:lang w:eastAsia="en-GB"/>
              </w:rPr>
            </w:pPr>
            <w:r w:rsidRPr="00D16391">
              <w:rPr>
                <w:rFonts w:cstheme="minorHAnsi"/>
                <w:b/>
                <w:sz w:val="20"/>
                <w:szCs w:val="20"/>
                <w:lang w:eastAsia="en-GB"/>
              </w:rPr>
              <w:t>GDS - make simple additions, revisions and proof-reading corrections to their own writing</w:t>
            </w:r>
          </w:p>
        </w:tc>
      </w:tr>
      <w:tr w:rsidR="00184B0F" w:rsidRPr="0090638C" w:rsidTr="00926489">
        <w:tc>
          <w:tcPr>
            <w:tcW w:w="1129" w:type="dxa"/>
            <w:vMerge w:val="restart"/>
            <w:tcBorders>
              <w:top w:val="single" w:sz="4" w:space="0" w:color="auto"/>
              <w:left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r w:rsidRPr="0090638C">
              <w:rPr>
                <w:rFonts w:eastAsia="Times New Roman" w:cs="Arial"/>
                <w:b/>
                <w:bCs/>
                <w:color w:val="000000"/>
                <w:szCs w:val="36"/>
                <w:lang w:eastAsia="en-GB"/>
              </w:rPr>
              <w:t>Performing Writing</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proofErr w:type="gramStart"/>
            <w:r w:rsidRPr="0090638C">
              <w:rPr>
                <w:rFonts w:eastAsia="Times New Roman" w:cstheme="minorHAnsi"/>
                <w:color w:val="000000"/>
                <w:sz w:val="20"/>
                <w:szCs w:val="20"/>
                <w:lang w:eastAsia="en-GB"/>
              </w:rPr>
              <w:t>•  read</w:t>
            </w:r>
            <w:proofErr w:type="gramEnd"/>
            <w:r w:rsidRPr="0090638C">
              <w:rPr>
                <w:rFonts w:eastAsia="Times New Roman" w:cstheme="minorHAnsi"/>
                <w:color w:val="000000"/>
                <w:sz w:val="20"/>
                <w:szCs w:val="20"/>
                <w:lang w:eastAsia="en-GB"/>
              </w:rPr>
              <w:t xml:space="preserve"> their writing aloud clearly enough to be heard by their peers and the teacher.</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read aloud what they have written with appropriate intonation to make the meaning clear</w:t>
            </w:r>
          </w:p>
        </w:tc>
      </w:tr>
      <w:tr w:rsidR="00184B0F" w:rsidRPr="0090638C" w:rsidTr="00926489">
        <w:trPr>
          <w:trHeight w:val="934"/>
        </w:trPr>
        <w:tc>
          <w:tcPr>
            <w:tcW w:w="1129" w:type="dxa"/>
            <w:vMerge/>
            <w:tcBorders>
              <w:left w:val="single" w:sz="4" w:space="0" w:color="auto"/>
              <w:bottom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pStyle w:val="NoSpacing"/>
              <w:rPr>
                <w:rFonts w:cstheme="minorHAnsi"/>
                <w:b/>
                <w:sz w:val="20"/>
                <w:szCs w:val="20"/>
                <w:lang w:eastAsia="en-GB"/>
              </w:rPr>
            </w:pPr>
            <w:r w:rsidRPr="0090638C">
              <w:rPr>
                <w:rFonts w:cstheme="minorHAnsi"/>
                <w:b/>
                <w:sz w:val="20"/>
                <w:szCs w:val="20"/>
                <w:lang w:eastAsia="en-GB"/>
              </w:rPr>
              <w:t>Read aloud their writing clearly enough to be heard by their peers and their teacher. DEPTH: Read with expression.</w:t>
            </w:r>
          </w:p>
          <w:p w:rsidR="00184B0F" w:rsidRPr="00D16391" w:rsidRDefault="00184B0F" w:rsidP="00184B0F">
            <w:pPr>
              <w:pStyle w:val="NoSpacing"/>
              <w:rPr>
                <w:rFonts w:cstheme="minorHAnsi"/>
                <w:b/>
                <w:sz w:val="20"/>
                <w:szCs w:val="20"/>
                <w:lang w:eastAsia="en-GB"/>
              </w:rPr>
            </w:pP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D16391" w:rsidRDefault="00184B0F" w:rsidP="00184B0F">
            <w:pPr>
              <w:pStyle w:val="NoSpacing"/>
              <w:rPr>
                <w:rFonts w:cstheme="minorHAnsi"/>
                <w:b/>
                <w:sz w:val="20"/>
                <w:szCs w:val="20"/>
                <w:lang w:eastAsia="en-GB"/>
              </w:rPr>
            </w:pPr>
          </w:p>
        </w:tc>
      </w:tr>
      <w:tr w:rsidR="00184B0F" w:rsidRPr="0090638C" w:rsidTr="00926489">
        <w:tc>
          <w:tcPr>
            <w:tcW w:w="1129" w:type="dxa"/>
            <w:vMerge w:val="restart"/>
            <w:tcBorders>
              <w:top w:val="single" w:sz="4" w:space="0" w:color="auto"/>
              <w:left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bookmarkStart w:id="9" w:name="RANGE!A11"/>
            <w:r w:rsidRPr="0090638C">
              <w:rPr>
                <w:rFonts w:eastAsia="Times New Roman" w:cs="Arial"/>
                <w:b/>
                <w:bCs/>
                <w:color w:val="000000"/>
                <w:szCs w:val="36"/>
                <w:lang w:eastAsia="en-GB"/>
              </w:rPr>
              <w:t>Vocabulary</w:t>
            </w:r>
          </w:p>
        </w:tc>
        <w:bookmarkEnd w:id="9"/>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leaving spaces between words</w:t>
            </w:r>
            <w:r w:rsidRPr="0090638C">
              <w:rPr>
                <w:rFonts w:eastAsia="Times New Roman" w:cstheme="minorHAnsi"/>
                <w:color w:val="000000"/>
                <w:sz w:val="20"/>
                <w:szCs w:val="20"/>
                <w:lang w:eastAsia="en-GB"/>
              </w:rPr>
              <w:br/>
              <w:t>•  joining words and joining clauses using "and"</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expanded noun phrases to describe and specify</w:t>
            </w:r>
          </w:p>
        </w:tc>
      </w:tr>
      <w:tr w:rsidR="00184B0F" w:rsidRPr="0090638C" w:rsidTr="00926489">
        <w:trPr>
          <w:trHeight w:val="770"/>
        </w:trPr>
        <w:tc>
          <w:tcPr>
            <w:tcW w:w="1129" w:type="dxa"/>
            <w:vMerge/>
            <w:tcBorders>
              <w:left w:val="single" w:sz="4" w:space="0" w:color="auto"/>
              <w:bottom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pStyle w:val="NoSpacing"/>
              <w:rPr>
                <w:rFonts w:cstheme="minorHAnsi"/>
                <w:b/>
                <w:sz w:val="20"/>
                <w:szCs w:val="20"/>
                <w:lang w:eastAsia="en-GB"/>
              </w:rPr>
            </w:pPr>
            <w:r w:rsidRPr="0090638C">
              <w:rPr>
                <w:rFonts w:cstheme="minorHAnsi"/>
                <w:b/>
                <w:sz w:val="20"/>
                <w:szCs w:val="20"/>
                <w:lang w:eastAsia="en-GB"/>
              </w:rPr>
              <w:t>Join words and clauses using ‘and’. DEPTH: Mostly controlled use of and to join independent clauses.</w:t>
            </w:r>
          </w:p>
          <w:p w:rsidR="00184B0F" w:rsidRPr="00D16391" w:rsidRDefault="00184B0F" w:rsidP="00184B0F">
            <w:pPr>
              <w:pStyle w:val="NoSpacing"/>
              <w:rPr>
                <w:rFonts w:cstheme="minorHAnsi"/>
                <w:b/>
                <w:sz w:val="20"/>
                <w:szCs w:val="20"/>
                <w:lang w:eastAsia="en-GB"/>
              </w:rPr>
            </w:pP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D16391" w:rsidRDefault="00184B0F" w:rsidP="00184B0F">
            <w:pPr>
              <w:pStyle w:val="NoSpacing"/>
              <w:rPr>
                <w:rFonts w:cstheme="minorHAnsi"/>
                <w:b/>
                <w:sz w:val="20"/>
                <w:szCs w:val="20"/>
                <w:lang w:eastAsia="en-GB"/>
              </w:rPr>
            </w:pPr>
          </w:p>
        </w:tc>
      </w:tr>
      <w:tr w:rsidR="00184B0F" w:rsidRPr="0090638C" w:rsidTr="00926489">
        <w:tc>
          <w:tcPr>
            <w:tcW w:w="1129" w:type="dxa"/>
            <w:vMerge w:val="restart"/>
            <w:tcBorders>
              <w:top w:val="single" w:sz="4" w:space="0" w:color="auto"/>
              <w:left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bookmarkStart w:id="10" w:name="RANGE!A12"/>
            <w:r w:rsidRPr="0090638C">
              <w:rPr>
                <w:rFonts w:eastAsia="Times New Roman" w:cs="Arial"/>
                <w:b/>
                <w:bCs/>
                <w:color w:val="000000"/>
                <w:szCs w:val="36"/>
                <w:lang w:eastAsia="en-GB"/>
              </w:rPr>
              <w:t>Gramma</w:t>
            </w:r>
            <w:bookmarkEnd w:id="10"/>
            <w:r w:rsidRPr="0090638C">
              <w:rPr>
                <w:rFonts w:eastAsia="Times New Roman" w:cs="Arial"/>
                <w:b/>
                <w:bCs/>
                <w:color w:val="000000"/>
                <w:szCs w:val="36"/>
                <w:lang w:eastAsia="en-GB"/>
              </w:rPr>
              <w:t>r</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regular plural noun suffixes (-s, -</w:t>
            </w:r>
            <w:proofErr w:type="spellStart"/>
            <w:r w:rsidRPr="0090638C">
              <w:rPr>
                <w:rFonts w:eastAsia="Times New Roman" w:cstheme="minorHAnsi"/>
                <w:color w:val="000000"/>
                <w:sz w:val="20"/>
                <w:szCs w:val="20"/>
                <w:lang w:eastAsia="en-GB"/>
              </w:rPr>
              <w:t>es</w:t>
            </w:r>
            <w:proofErr w:type="spellEnd"/>
            <w:r w:rsidRPr="0090638C">
              <w:rPr>
                <w:rFonts w:eastAsia="Times New Roman" w:cstheme="minorHAnsi"/>
                <w:color w:val="000000"/>
                <w:sz w:val="20"/>
                <w:szCs w:val="20"/>
                <w:lang w:eastAsia="en-GB"/>
              </w:rPr>
              <w:t>)</w:t>
            </w:r>
            <w:r w:rsidRPr="0090638C">
              <w:rPr>
                <w:rFonts w:eastAsia="Times New Roman" w:cstheme="minorHAnsi"/>
                <w:color w:val="000000"/>
                <w:sz w:val="20"/>
                <w:szCs w:val="20"/>
                <w:lang w:eastAsia="en-GB"/>
              </w:rPr>
              <w:br/>
              <w:t>•  verb suffixes where root word is unchanged (-</w:t>
            </w:r>
            <w:proofErr w:type="spellStart"/>
            <w:r w:rsidRPr="0090638C">
              <w:rPr>
                <w:rFonts w:eastAsia="Times New Roman" w:cstheme="minorHAnsi"/>
                <w:color w:val="000000"/>
                <w:sz w:val="20"/>
                <w:szCs w:val="20"/>
                <w:lang w:eastAsia="en-GB"/>
              </w:rPr>
              <w:t>ing</w:t>
            </w:r>
            <w:proofErr w:type="spellEnd"/>
            <w:r w:rsidRPr="0090638C">
              <w:rPr>
                <w:rFonts w:eastAsia="Times New Roman" w:cstheme="minorHAnsi"/>
                <w:color w:val="000000"/>
                <w:sz w:val="20"/>
                <w:szCs w:val="20"/>
                <w:lang w:eastAsia="en-GB"/>
              </w:rPr>
              <w:t>, -</w:t>
            </w:r>
            <w:proofErr w:type="spellStart"/>
            <w:r w:rsidRPr="0090638C">
              <w:rPr>
                <w:rFonts w:eastAsia="Times New Roman" w:cstheme="minorHAnsi"/>
                <w:color w:val="000000"/>
                <w:sz w:val="20"/>
                <w:szCs w:val="20"/>
                <w:lang w:eastAsia="en-GB"/>
              </w:rPr>
              <w:t>ed</w:t>
            </w:r>
            <w:proofErr w:type="spellEnd"/>
            <w:r w:rsidRPr="0090638C">
              <w:rPr>
                <w:rFonts w:eastAsia="Times New Roman" w:cstheme="minorHAnsi"/>
                <w:color w:val="000000"/>
                <w:sz w:val="20"/>
                <w:szCs w:val="20"/>
                <w:lang w:eastAsia="en-GB"/>
              </w:rPr>
              <w:t>, -</w:t>
            </w:r>
            <w:proofErr w:type="spellStart"/>
            <w:r w:rsidRPr="0090638C">
              <w:rPr>
                <w:rFonts w:eastAsia="Times New Roman" w:cstheme="minorHAnsi"/>
                <w:color w:val="000000"/>
                <w:sz w:val="20"/>
                <w:szCs w:val="20"/>
                <w:lang w:eastAsia="en-GB"/>
              </w:rPr>
              <w:t>er</w:t>
            </w:r>
            <w:proofErr w:type="spellEnd"/>
            <w:r w:rsidRPr="0090638C">
              <w:rPr>
                <w:rFonts w:eastAsia="Times New Roman" w:cstheme="minorHAnsi"/>
                <w:color w:val="000000"/>
                <w:sz w:val="20"/>
                <w:szCs w:val="20"/>
                <w:lang w:eastAsia="en-GB"/>
              </w:rPr>
              <w:t>)</w:t>
            </w:r>
            <w:r w:rsidRPr="0090638C">
              <w:rPr>
                <w:rFonts w:eastAsia="Times New Roman" w:cstheme="minorHAnsi"/>
                <w:color w:val="000000"/>
                <w:sz w:val="20"/>
                <w:szCs w:val="20"/>
                <w:lang w:eastAsia="en-GB"/>
              </w:rPr>
              <w:br/>
              <w:t>•  un- prefix to change meaning of adjectives/adverbs</w:t>
            </w:r>
            <w:r w:rsidRPr="0090638C">
              <w:rPr>
                <w:rFonts w:eastAsia="Times New Roman" w:cstheme="minorHAnsi"/>
                <w:color w:val="000000"/>
                <w:sz w:val="20"/>
                <w:szCs w:val="20"/>
                <w:lang w:eastAsia="en-GB"/>
              </w:rPr>
              <w:br/>
              <w:t>•  to combine words to make sentences, including using and</w:t>
            </w:r>
            <w:r w:rsidRPr="0090638C">
              <w:rPr>
                <w:rFonts w:eastAsia="Times New Roman" w:cstheme="minorHAnsi"/>
                <w:color w:val="000000"/>
                <w:sz w:val="20"/>
                <w:szCs w:val="20"/>
                <w:lang w:eastAsia="en-GB"/>
              </w:rPr>
              <w:br/>
              <w:t>•  Sequencing sentences to form short narratives</w:t>
            </w:r>
            <w:r w:rsidRPr="0090638C">
              <w:rPr>
                <w:rFonts w:eastAsia="Times New Roman" w:cstheme="minorHAnsi"/>
                <w:color w:val="000000"/>
                <w:sz w:val="20"/>
                <w:szCs w:val="20"/>
                <w:lang w:eastAsia="en-GB"/>
              </w:rPr>
              <w:br/>
              <w:t>•  separation of words with spaces</w:t>
            </w:r>
            <w:r w:rsidRPr="0090638C">
              <w:rPr>
                <w:rFonts w:eastAsia="Times New Roman" w:cstheme="minorHAnsi"/>
                <w:color w:val="000000"/>
                <w:sz w:val="20"/>
                <w:szCs w:val="20"/>
                <w:lang w:eastAsia="en-GB"/>
              </w:rPr>
              <w:br/>
              <w:t>•  sentence demarcation (. ! ?)</w:t>
            </w:r>
            <w:r w:rsidRPr="0090638C">
              <w:rPr>
                <w:rFonts w:eastAsia="Times New Roman" w:cstheme="minorHAnsi"/>
                <w:color w:val="000000"/>
                <w:sz w:val="20"/>
                <w:szCs w:val="20"/>
                <w:lang w:eastAsia="en-GB"/>
              </w:rPr>
              <w:br/>
              <w:t>•  capital letters for names and pronoun 'I')</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sentences with different forms: statement, question, exclamation, command</w:t>
            </w:r>
            <w:r w:rsidRPr="0090638C">
              <w:rPr>
                <w:rFonts w:eastAsia="Times New Roman" w:cstheme="minorHAnsi"/>
                <w:color w:val="000000"/>
                <w:sz w:val="20"/>
                <w:szCs w:val="20"/>
                <w:lang w:eastAsia="en-GB"/>
              </w:rPr>
              <w:br/>
              <w:t>•  the present and past tenses correctly and consistently including the progressive form</w:t>
            </w:r>
            <w:r w:rsidRPr="0090638C">
              <w:rPr>
                <w:rFonts w:eastAsia="Times New Roman" w:cstheme="minorHAnsi"/>
                <w:color w:val="000000"/>
                <w:sz w:val="20"/>
                <w:szCs w:val="20"/>
                <w:lang w:eastAsia="en-GB"/>
              </w:rPr>
              <w:br/>
              <w:t>•  subordination (using when, if, that, or because) and co-ordination (using or, and, or but)</w:t>
            </w:r>
            <w:r w:rsidRPr="0090638C">
              <w:rPr>
                <w:rFonts w:eastAsia="Times New Roman" w:cstheme="minorHAnsi"/>
                <w:color w:val="000000"/>
                <w:sz w:val="20"/>
                <w:szCs w:val="20"/>
                <w:lang w:eastAsia="en-GB"/>
              </w:rPr>
              <w:br/>
              <w:t>•  some features of written Standard English</w:t>
            </w:r>
            <w:r w:rsidRPr="0090638C">
              <w:rPr>
                <w:rFonts w:eastAsia="Times New Roman" w:cstheme="minorHAnsi"/>
                <w:color w:val="000000"/>
                <w:sz w:val="20"/>
                <w:szCs w:val="20"/>
                <w:lang w:eastAsia="en-GB"/>
              </w:rPr>
              <w:br/>
              <w:t>•  suffixes to form new words (-</w:t>
            </w:r>
            <w:proofErr w:type="spellStart"/>
            <w:r w:rsidRPr="0090638C">
              <w:rPr>
                <w:rFonts w:eastAsia="Times New Roman" w:cstheme="minorHAnsi"/>
                <w:color w:val="000000"/>
                <w:sz w:val="20"/>
                <w:szCs w:val="20"/>
                <w:lang w:eastAsia="en-GB"/>
              </w:rPr>
              <w:t>ful</w:t>
            </w:r>
            <w:proofErr w:type="spellEnd"/>
            <w:r w:rsidRPr="0090638C">
              <w:rPr>
                <w:rFonts w:eastAsia="Times New Roman" w:cstheme="minorHAnsi"/>
                <w:color w:val="000000"/>
                <w:sz w:val="20"/>
                <w:szCs w:val="20"/>
                <w:lang w:eastAsia="en-GB"/>
              </w:rPr>
              <w:t>, -</w:t>
            </w:r>
            <w:proofErr w:type="spellStart"/>
            <w:r w:rsidRPr="0090638C">
              <w:rPr>
                <w:rFonts w:eastAsia="Times New Roman" w:cstheme="minorHAnsi"/>
                <w:color w:val="000000"/>
                <w:sz w:val="20"/>
                <w:szCs w:val="20"/>
                <w:lang w:eastAsia="en-GB"/>
              </w:rPr>
              <w:t>er</w:t>
            </w:r>
            <w:proofErr w:type="spellEnd"/>
            <w:r w:rsidRPr="0090638C">
              <w:rPr>
                <w:rFonts w:eastAsia="Times New Roman" w:cstheme="minorHAnsi"/>
                <w:color w:val="000000"/>
                <w:sz w:val="20"/>
                <w:szCs w:val="20"/>
                <w:lang w:eastAsia="en-GB"/>
              </w:rPr>
              <w:t>, -ness)</w:t>
            </w:r>
            <w:r w:rsidRPr="0090638C">
              <w:rPr>
                <w:rFonts w:eastAsia="Times New Roman" w:cstheme="minorHAnsi"/>
                <w:color w:val="000000"/>
                <w:sz w:val="20"/>
                <w:szCs w:val="20"/>
                <w:lang w:eastAsia="en-GB"/>
              </w:rPr>
              <w:br/>
              <w:t>•  sentence demarcation</w:t>
            </w:r>
            <w:r w:rsidRPr="0090638C">
              <w:rPr>
                <w:rFonts w:eastAsia="Times New Roman" w:cstheme="minorHAnsi"/>
                <w:color w:val="000000"/>
                <w:sz w:val="20"/>
                <w:szCs w:val="20"/>
                <w:lang w:eastAsia="en-GB"/>
              </w:rPr>
              <w:br/>
              <w:t>•  commas in lists</w:t>
            </w:r>
            <w:r w:rsidRPr="0090638C">
              <w:rPr>
                <w:rFonts w:eastAsia="Times New Roman" w:cstheme="minorHAnsi"/>
                <w:color w:val="000000"/>
                <w:sz w:val="20"/>
                <w:szCs w:val="20"/>
                <w:lang w:eastAsia="en-GB"/>
              </w:rPr>
              <w:br/>
              <w:t>•  apostrophes for omission &amp; singular possession</w:t>
            </w:r>
          </w:p>
        </w:tc>
      </w:tr>
      <w:tr w:rsidR="00184B0F" w:rsidRPr="0090638C" w:rsidTr="00926489">
        <w:tc>
          <w:tcPr>
            <w:tcW w:w="1129" w:type="dxa"/>
            <w:vMerge/>
            <w:tcBorders>
              <w:left w:val="single" w:sz="4" w:space="0" w:color="auto"/>
              <w:bottom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D16391" w:rsidRDefault="00184B0F" w:rsidP="00184B0F">
            <w:pPr>
              <w:pStyle w:val="NoSpacing"/>
              <w:rPr>
                <w:rFonts w:cstheme="minorHAnsi"/>
                <w:b/>
                <w:sz w:val="20"/>
                <w:szCs w:val="20"/>
                <w:lang w:eastAsia="en-GB"/>
              </w:rPr>
            </w:pPr>
            <w:r w:rsidRPr="00D16391">
              <w:rPr>
                <w:rFonts w:cstheme="minorHAnsi"/>
                <w:b/>
                <w:sz w:val="20"/>
                <w:szCs w:val="20"/>
                <w:lang w:eastAsia="en-GB"/>
              </w:rPr>
              <w:t>EXS - use present and past tense mostly correctly and consistently</w:t>
            </w:r>
          </w:p>
          <w:p w:rsidR="00184B0F" w:rsidRPr="00D16391" w:rsidRDefault="00184B0F" w:rsidP="00184B0F">
            <w:pPr>
              <w:pStyle w:val="NoSpacing"/>
              <w:rPr>
                <w:rFonts w:cstheme="minorHAnsi"/>
                <w:b/>
                <w:sz w:val="20"/>
                <w:szCs w:val="20"/>
                <w:lang w:eastAsia="en-GB"/>
              </w:rPr>
            </w:pPr>
            <w:r w:rsidRPr="00D16391">
              <w:rPr>
                <w:rFonts w:cstheme="minorHAnsi"/>
                <w:b/>
                <w:sz w:val="20"/>
                <w:szCs w:val="20"/>
                <w:lang w:eastAsia="en-GB"/>
              </w:rPr>
              <w:t>EXS - use co-ordination (e.g. or / and / but) and some subordination (e.g. when / if / that /because) to join clauses</w:t>
            </w:r>
          </w:p>
        </w:tc>
      </w:tr>
      <w:tr w:rsidR="00184B0F" w:rsidRPr="0090638C" w:rsidTr="00926489">
        <w:tc>
          <w:tcPr>
            <w:tcW w:w="1129" w:type="dxa"/>
            <w:vMerge w:val="restart"/>
            <w:tcBorders>
              <w:top w:val="single" w:sz="4" w:space="0" w:color="auto"/>
              <w:left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bookmarkStart w:id="11" w:name="RANGE!A13"/>
            <w:r w:rsidRPr="0090638C">
              <w:rPr>
                <w:rFonts w:eastAsia="Times New Roman" w:cs="Arial"/>
                <w:b/>
                <w:bCs/>
                <w:color w:val="000000"/>
                <w:szCs w:val="36"/>
                <w:lang w:eastAsia="en-GB"/>
              </w:rPr>
              <w:t>Punctuation</w:t>
            </w:r>
          </w:p>
        </w:tc>
        <w:bookmarkEnd w:id="11"/>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beginning to punctuate sentences using a capital letter and a full stop, question mark or exclamation mark</w:t>
            </w:r>
            <w:r w:rsidRPr="0090638C">
              <w:rPr>
                <w:rFonts w:eastAsia="Times New Roman" w:cstheme="minorHAnsi"/>
                <w:color w:val="000000"/>
                <w:sz w:val="20"/>
                <w:szCs w:val="20"/>
                <w:lang w:eastAsia="en-GB"/>
              </w:rPr>
              <w:br/>
              <w:t>•  using a capital letter for names of people, places, the days of the week, and the personal pronoun ‘I’</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color w:val="000000"/>
                <w:sz w:val="20"/>
                <w:szCs w:val="20"/>
                <w:lang w:eastAsia="en-GB"/>
              </w:rPr>
            </w:pPr>
            <w:r w:rsidRPr="0090638C">
              <w:rPr>
                <w:rFonts w:eastAsia="Times New Roman" w:cstheme="minorHAnsi"/>
                <w:color w:val="000000"/>
                <w:sz w:val="20"/>
                <w:szCs w:val="20"/>
                <w:lang w:eastAsia="en-GB"/>
              </w:rPr>
              <w:t>•  learning how to use both familiar and new punctuation correctly, including full stops, capital letters, exclamation marks, question marks, commas for lists and apostrophes for contracted forms and the possessive (singular)</w:t>
            </w:r>
          </w:p>
        </w:tc>
      </w:tr>
      <w:tr w:rsidR="00184B0F" w:rsidRPr="0090638C" w:rsidTr="00926489">
        <w:tc>
          <w:tcPr>
            <w:tcW w:w="1129" w:type="dxa"/>
            <w:vMerge/>
            <w:tcBorders>
              <w:left w:val="single" w:sz="4" w:space="0" w:color="auto"/>
              <w:bottom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pStyle w:val="NoSpacing"/>
              <w:rPr>
                <w:rFonts w:cstheme="minorHAnsi"/>
                <w:b/>
                <w:sz w:val="20"/>
                <w:szCs w:val="20"/>
                <w:lang w:eastAsia="en-GB"/>
              </w:rPr>
            </w:pPr>
            <w:r w:rsidRPr="0090638C">
              <w:rPr>
                <w:rFonts w:cstheme="minorHAnsi"/>
                <w:b/>
                <w:sz w:val="20"/>
                <w:szCs w:val="20"/>
                <w:lang w:eastAsia="en-GB"/>
              </w:rPr>
              <w:t>Punctuate many sentences using a capital letter and full stop, question mark or exclamation mark. DEPTH: Most sentences punctuated using a capital letter and a full stop.</w:t>
            </w:r>
          </w:p>
          <w:p w:rsidR="00184B0F" w:rsidRPr="0090638C" w:rsidRDefault="00184B0F" w:rsidP="00184B0F">
            <w:pPr>
              <w:pStyle w:val="NoSpacing"/>
              <w:rPr>
                <w:rFonts w:cstheme="minorHAnsi"/>
                <w:b/>
                <w:sz w:val="20"/>
                <w:szCs w:val="20"/>
                <w:lang w:eastAsia="en-GB"/>
              </w:rPr>
            </w:pPr>
            <w:r w:rsidRPr="0090638C">
              <w:rPr>
                <w:rFonts w:cstheme="minorHAnsi"/>
                <w:b/>
                <w:sz w:val="20"/>
                <w:szCs w:val="20"/>
                <w:lang w:eastAsia="en-GB"/>
              </w:rPr>
              <w:t>Mostly accurate use of a capital letter for names of people. DEPTH: Mostly accurate use of a capital letter for names of places, the days of the week and the personal pronoun I.</w:t>
            </w:r>
          </w:p>
          <w:p w:rsidR="00184B0F" w:rsidRPr="00D16391" w:rsidRDefault="00184B0F" w:rsidP="00184B0F">
            <w:pPr>
              <w:pStyle w:val="NoSpacing"/>
              <w:rPr>
                <w:rFonts w:cstheme="minorHAnsi"/>
                <w:b/>
                <w:sz w:val="20"/>
                <w:szCs w:val="20"/>
                <w:lang w:eastAsia="en-GB"/>
              </w:rPr>
            </w:pPr>
            <w:r w:rsidRPr="0090638C">
              <w:rPr>
                <w:rFonts w:cstheme="minorHAnsi"/>
                <w:b/>
                <w:sz w:val="20"/>
                <w:szCs w:val="20"/>
                <w:lang w:eastAsia="en-GB"/>
              </w:rPr>
              <w:t>Some use of a capital letter for names of places, the days of the week and the personal pronoun I. DEPTH: Mostly accurate use of a capital letter for names of places, the days of the week and the personal pronoun I.</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D16391" w:rsidRDefault="00184B0F" w:rsidP="00184B0F">
            <w:pPr>
              <w:pStyle w:val="NoSpacing"/>
              <w:rPr>
                <w:rFonts w:cstheme="minorHAnsi"/>
                <w:b/>
                <w:sz w:val="20"/>
                <w:szCs w:val="20"/>
                <w:lang w:eastAsia="en-GB"/>
              </w:rPr>
            </w:pPr>
            <w:r w:rsidRPr="00D16391">
              <w:rPr>
                <w:rFonts w:cstheme="minorHAnsi"/>
                <w:b/>
                <w:sz w:val="20"/>
                <w:szCs w:val="20"/>
                <w:lang w:eastAsia="en-GB"/>
              </w:rPr>
              <w:t>WTS - demarcate some sentences with capital letters and full stops</w:t>
            </w:r>
          </w:p>
          <w:p w:rsidR="00184B0F" w:rsidRPr="00D16391" w:rsidRDefault="00184B0F" w:rsidP="00184B0F">
            <w:pPr>
              <w:pStyle w:val="NoSpacing"/>
              <w:rPr>
                <w:rFonts w:cstheme="minorHAnsi"/>
                <w:b/>
                <w:sz w:val="20"/>
                <w:szCs w:val="20"/>
                <w:lang w:eastAsia="en-GB"/>
              </w:rPr>
            </w:pPr>
            <w:r w:rsidRPr="00D16391">
              <w:rPr>
                <w:rFonts w:cstheme="minorHAnsi"/>
                <w:b/>
                <w:sz w:val="20"/>
                <w:szCs w:val="20"/>
                <w:lang w:eastAsia="en-GB"/>
              </w:rPr>
              <w:t>EXS - demarcate most sentences in their writing with capital letters and full stops, and use question marks correctly when required</w:t>
            </w:r>
          </w:p>
          <w:p w:rsidR="00184B0F" w:rsidRPr="00D16391" w:rsidRDefault="00184B0F" w:rsidP="00184B0F">
            <w:pPr>
              <w:pStyle w:val="NoSpacing"/>
              <w:rPr>
                <w:rFonts w:cstheme="minorHAnsi"/>
                <w:b/>
                <w:sz w:val="20"/>
                <w:szCs w:val="20"/>
                <w:lang w:eastAsia="en-GB"/>
              </w:rPr>
            </w:pPr>
            <w:r w:rsidRPr="00D16391">
              <w:rPr>
                <w:rFonts w:cstheme="minorHAnsi"/>
                <w:b/>
                <w:sz w:val="20"/>
                <w:szCs w:val="20"/>
                <w:lang w:eastAsia="en-GB"/>
              </w:rPr>
              <w:t>GDS - use the punctuation taught at key stage 1 mostly correctly.</w:t>
            </w:r>
          </w:p>
          <w:p w:rsidR="00184B0F" w:rsidRPr="00D16391" w:rsidRDefault="00184B0F" w:rsidP="00184B0F">
            <w:pPr>
              <w:spacing w:after="0" w:line="240" w:lineRule="auto"/>
              <w:rPr>
                <w:rFonts w:cstheme="minorHAnsi"/>
                <w:b/>
                <w:sz w:val="20"/>
                <w:szCs w:val="20"/>
                <w:lang w:eastAsia="en-GB"/>
              </w:rPr>
            </w:pPr>
          </w:p>
        </w:tc>
      </w:tr>
      <w:tr w:rsidR="00184B0F" w:rsidRPr="0090638C" w:rsidTr="00926489">
        <w:trPr>
          <w:cantSplit/>
          <w:trHeight w:val="1510"/>
        </w:trPr>
        <w:tc>
          <w:tcPr>
            <w:tcW w:w="1129"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184B0F" w:rsidRPr="0090638C" w:rsidRDefault="00184B0F" w:rsidP="00184B0F">
            <w:pPr>
              <w:spacing w:after="0" w:line="240" w:lineRule="auto"/>
              <w:ind w:left="113" w:right="113"/>
              <w:rPr>
                <w:rFonts w:eastAsia="Times New Roman" w:cs="Arial"/>
                <w:b/>
                <w:bCs/>
                <w:color w:val="000000"/>
                <w:szCs w:val="36"/>
                <w:lang w:eastAsia="en-GB"/>
              </w:rPr>
            </w:pPr>
            <w:bookmarkStart w:id="12" w:name="RANGE!A14"/>
            <w:r w:rsidRPr="0090638C">
              <w:rPr>
                <w:rFonts w:eastAsia="Times New Roman" w:cs="Arial"/>
                <w:b/>
                <w:bCs/>
                <w:color w:val="000000"/>
                <w:szCs w:val="36"/>
                <w:lang w:eastAsia="en-GB"/>
              </w:rPr>
              <w:t>Grammatical Terminology</w:t>
            </w:r>
          </w:p>
        </w:tc>
        <w:bookmarkEnd w:id="12"/>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sz w:val="20"/>
                <w:szCs w:val="20"/>
                <w:lang w:eastAsia="en-GB"/>
              </w:rPr>
            </w:pPr>
            <w:r w:rsidRPr="0090638C">
              <w:rPr>
                <w:rFonts w:eastAsia="Times New Roman" w:cstheme="minorHAnsi"/>
                <w:sz w:val="20"/>
                <w:szCs w:val="20"/>
                <w:lang w:eastAsia="en-GB"/>
              </w:rPr>
              <w:t xml:space="preserve">letter, capital letter, word, singular, plural , sentence </w:t>
            </w:r>
            <w:r w:rsidRPr="0090638C">
              <w:rPr>
                <w:rFonts w:eastAsia="Times New Roman" w:cstheme="minorHAnsi"/>
                <w:sz w:val="20"/>
                <w:szCs w:val="20"/>
                <w:lang w:eastAsia="en-GB"/>
              </w:rPr>
              <w:br/>
              <w:t>punctuation, full stop, question mark, exclamation mark</w:t>
            </w:r>
          </w:p>
        </w:tc>
        <w:tc>
          <w:tcPr>
            <w:tcW w:w="10277" w:type="dxa"/>
            <w:tcBorders>
              <w:top w:val="single" w:sz="4" w:space="0" w:color="auto"/>
              <w:left w:val="single" w:sz="4" w:space="0" w:color="auto"/>
              <w:bottom w:val="single" w:sz="4" w:space="0" w:color="auto"/>
              <w:right w:val="single" w:sz="4" w:space="0" w:color="auto"/>
            </w:tcBorders>
            <w:shd w:val="clear" w:color="auto" w:fill="auto"/>
            <w:vAlign w:val="center"/>
          </w:tcPr>
          <w:p w:rsidR="00184B0F" w:rsidRPr="0090638C" w:rsidRDefault="00184B0F" w:rsidP="00184B0F">
            <w:pPr>
              <w:spacing w:after="0" w:line="240" w:lineRule="auto"/>
              <w:rPr>
                <w:rFonts w:eastAsia="Times New Roman" w:cstheme="minorHAnsi"/>
                <w:sz w:val="20"/>
                <w:szCs w:val="20"/>
                <w:lang w:eastAsia="en-GB"/>
              </w:rPr>
            </w:pPr>
            <w:r w:rsidRPr="0090638C">
              <w:rPr>
                <w:rFonts w:eastAsia="Times New Roman" w:cstheme="minorHAnsi"/>
                <w:sz w:val="20"/>
                <w:szCs w:val="20"/>
                <w:lang w:eastAsia="en-GB"/>
              </w:rPr>
              <w:t xml:space="preserve">noun, noun phrase, statement, question, exclamation, command, compound, adjective, verb, suffix , adverb </w:t>
            </w:r>
            <w:r w:rsidRPr="0090638C">
              <w:rPr>
                <w:rFonts w:eastAsia="Times New Roman" w:cstheme="minorHAnsi"/>
                <w:sz w:val="20"/>
                <w:szCs w:val="20"/>
                <w:lang w:eastAsia="en-GB"/>
              </w:rPr>
              <w:br/>
              <w:t xml:space="preserve">tense (past, present) , apostrophe, comma </w:t>
            </w:r>
          </w:p>
        </w:tc>
      </w:tr>
    </w:tbl>
    <w:p w:rsidR="00926489" w:rsidRDefault="00926489">
      <w:r>
        <w:br w:type="page"/>
      </w:r>
    </w:p>
    <w:tbl>
      <w:tblPr>
        <w:tblW w:w="22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10206"/>
        <w:gridCol w:w="10348"/>
      </w:tblGrid>
      <w:tr w:rsidR="00926489" w:rsidRPr="0090638C" w:rsidTr="00184B0F">
        <w:tc>
          <w:tcPr>
            <w:tcW w:w="1276" w:type="dxa"/>
            <w:tcBorders>
              <w:top w:val="single" w:sz="4" w:space="0" w:color="auto"/>
              <w:left w:val="single" w:sz="4" w:space="0" w:color="auto"/>
              <w:bottom w:val="single" w:sz="4" w:space="0" w:color="auto"/>
              <w:right w:val="single" w:sz="4" w:space="0" w:color="auto"/>
            </w:tcBorders>
          </w:tcPr>
          <w:p w:rsidR="00926489" w:rsidRPr="0090638C" w:rsidRDefault="00926489" w:rsidP="00680B19">
            <w:pPr>
              <w:spacing w:after="0" w:line="240" w:lineRule="auto"/>
              <w:jc w:val="center"/>
              <w:rPr>
                <w:rFonts w:eastAsia="Times New Roman" w:cs="Arial"/>
                <w:b/>
                <w:bCs/>
                <w:color w:val="000000"/>
                <w:szCs w:val="32"/>
                <w:lang w:eastAsia="en-GB"/>
              </w:rPr>
            </w:pPr>
          </w:p>
        </w:tc>
        <w:tc>
          <w:tcPr>
            <w:tcW w:w="567" w:type="dxa"/>
            <w:tcBorders>
              <w:top w:val="single" w:sz="4" w:space="0" w:color="auto"/>
              <w:left w:val="single" w:sz="4" w:space="0" w:color="auto"/>
              <w:bottom w:val="single" w:sz="4" w:space="0" w:color="auto"/>
              <w:right w:val="single" w:sz="4" w:space="0" w:color="auto"/>
            </w:tcBorders>
          </w:tcPr>
          <w:p w:rsidR="00926489" w:rsidRPr="0090638C" w:rsidRDefault="00926489" w:rsidP="00680B19">
            <w:pPr>
              <w:spacing w:after="0" w:line="240" w:lineRule="auto"/>
              <w:jc w:val="center"/>
              <w:rPr>
                <w:rFonts w:eastAsia="Times New Roman" w:cs="Arial"/>
                <w:b/>
                <w:bCs/>
                <w:color w:val="000000"/>
                <w:szCs w:val="32"/>
                <w:lang w:eastAsia="en-GB"/>
              </w:rPr>
            </w:pPr>
          </w:p>
        </w:tc>
        <w:tc>
          <w:tcPr>
            <w:tcW w:w="10206" w:type="dxa"/>
            <w:tcBorders>
              <w:top w:val="single" w:sz="4" w:space="0" w:color="auto"/>
              <w:left w:val="single" w:sz="4" w:space="0" w:color="auto"/>
              <w:bottom w:val="single" w:sz="4" w:space="0" w:color="auto"/>
              <w:right w:val="single" w:sz="4" w:space="0" w:color="auto"/>
            </w:tcBorders>
            <w:vAlign w:val="center"/>
          </w:tcPr>
          <w:p w:rsidR="00926489" w:rsidRPr="0090638C" w:rsidRDefault="00926489" w:rsidP="00680B19">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3</w:t>
            </w:r>
          </w:p>
        </w:tc>
        <w:tc>
          <w:tcPr>
            <w:tcW w:w="10348" w:type="dxa"/>
            <w:tcBorders>
              <w:top w:val="single" w:sz="4" w:space="0" w:color="auto"/>
              <w:left w:val="single" w:sz="4" w:space="0" w:color="auto"/>
              <w:bottom w:val="single" w:sz="4" w:space="0" w:color="auto"/>
              <w:right w:val="single" w:sz="4" w:space="0" w:color="auto"/>
            </w:tcBorders>
            <w:vAlign w:val="center"/>
          </w:tcPr>
          <w:p w:rsidR="00926489" w:rsidRPr="0090638C" w:rsidRDefault="00926489" w:rsidP="00680B19">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4</w:t>
            </w:r>
          </w:p>
        </w:tc>
      </w:tr>
      <w:tr w:rsidR="00F026F5" w:rsidRPr="0090638C" w:rsidTr="009E1EAB">
        <w:trPr>
          <w:cantSplit/>
          <w:trHeight w:val="1405"/>
        </w:trPr>
        <w:tc>
          <w:tcPr>
            <w:tcW w:w="1276"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F026F5" w:rsidRPr="0090638C" w:rsidRDefault="00F026F5"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Performing Writing</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F026F5" w:rsidRPr="0090638C" w:rsidRDefault="00F026F5" w:rsidP="00680B1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554" w:type="dxa"/>
            <w:gridSpan w:val="2"/>
            <w:tcBorders>
              <w:top w:val="single" w:sz="4" w:space="0" w:color="auto"/>
              <w:left w:val="single" w:sz="4" w:space="0" w:color="auto"/>
              <w:bottom w:val="single" w:sz="4" w:space="0" w:color="auto"/>
              <w:right w:val="single" w:sz="4" w:space="0" w:color="auto"/>
            </w:tcBorders>
            <w:vAlign w:val="center"/>
          </w:tcPr>
          <w:p w:rsidR="00F026F5" w:rsidRPr="0090638C" w:rsidRDefault="00F026F5" w:rsidP="00680B19">
            <w:pPr>
              <w:spacing w:after="0" w:line="240" w:lineRule="auto"/>
              <w:rPr>
                <w:rFonts w:eastAsia="Times New Roman" w:cstheme="minorHAnsi"/>
                <w:bCs/>
                <w:color w:val="000000"/>
                <w:sz w:val="20"/>
                <w:szCs w:val="20"/>
                <w:lang w:eastAsia="en-GB"/>
              </w:rPr>
            </w:pPr>
            <w:proofErr w:type="gramStart"/>
            <w:r w:rsidRPr="0090638C">
              <w:rPr>
                <w:rFonts w:eastAsia="Times New Roman" w:cstheme="minorHAnsi"/>
                <w:bCs/>
                <w:color w:val="000000"/>
                <w:sz w:val="20"/>
                <w:szCs w:val="20"/>
                <w:lang w:eastAsia="en-GB"/>
              </w:rPr>
              <w:t>•  read</w:t>
            </w:r>
            <w:proofErr w:type="gramEnd"/>
            <w:r w:rsidRPr="0090638C">
              <w:rPr>
                <w:rFonts w:eastAsia="Times New Roman" w:cstheme="minorHAnsi"/>
                <w:bCs/>
                <w:color w:val="000000"/>
                <w:sz w:val="20"/>
                <w:szCs w:val="20"/>
                <w:lang w:eastAsia="en-GB"/>
              </w:rPr>
              <w:t xml:space="preserve"> their own writing aloud, to a group or the whole class, using appropriate intonation and controlling the tone and volume so that the meaning is clear.</w:t>
            </w:r>
          </w:p>
        </w:tc>
      </w:tr>
      <w:tr w:rsidR="00F026F5" w:rsidRPr="0090638C" w:rsidTr="00DC2C0B">
        <w:tc>
          <w:tcPr>
            <w:tcW w:w="1276" w:type="dxa"/>
            <w:vMerge w:val="restart"/>
            <w:tcBorders>
              <w:top w:val="single" w:sz="4" w:space="0" w:color="auto"/>
              <w:left w:val="single" w:sz="4" w:space="0" w:color="auto"/>
              <w:right w:val="single" w:sz="4" w:space="0" w:color="auto"/>
            </w:tcBorders>
            <w:shd w:val="clear" w:color="auto" w:fill="FFC000"/>
            <w:textDirection w:val="btLr"/>
            <w:vAlign w:val="center"/>
          </w:tcPr>
          <w:p w:rsidR="00F026F5" w:rsidRPr="0090638C" w:rsidRDefault="00F026F5"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Vocabulary</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F026F5" w:rsidRPr="0090638C" w:rsidRDefault="00F026F5"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554" w:type="dxa"/>
            <w:gridSpan w:val="2"/>
            <w:tcBorders>
              <w:top w:val="single" w:sz="4" w:space="0" w:color="auto"/>
              <w:left w:val="single" w:sz="4" w:space="0" w:color="auto"/>
              <w:bottom w:val="single" w:sz="4" w:space="0" w:color="auto"/>
              <w:right w:val="single" w:sz="4" w:space="0" w:color="auto"/>
            </w:tcBorders>
            <w:vAlign w:val="center"/>
          </w:tcPr>
          <w:p w:rsidR="00F026F5" w:rsidRPr="0090638C" w:rsidRDefault="00F026F5"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extending the range of sentences with more than one clause by using a wider range of conjunctions, including when, if, because, although</w:t>
            </w:r>
            <w:r w:rsidRPr="0090638C">
              <w:rPr>
                <w:rFonts w:eastAsia="Times New Roman" w:cstheme="minorHAnsi"/>
                <w:bCs/>
                <w:color w:val="000000"/>
                <w:sz w:val="20"/>
                <w:szCs w:val="20"/>
                <w:lang w:eastAsia="en-GB"/>
              </w:rPr>
              <w:br/>
              <w:t>•  choosing nouns or pronouns appropriately for clarity and cohesion and to avoid repetition</w:t>
            </w:r>
            <w:r w:rsidRPr="0090638C">
              <w:rPr>
                <w:rFonts w:eastAsia="Times New Roman" w:cstheme="minorHAnsi"/>
                <w:bCs/>
                <w:color w:val="000000"/>
                <w:sz w:val="20"/>
                <w:szCs w:val="20"/>
                <w:lang w:eastAsia="en-GB"/>
              </w:rPr>
              <w:br/>
              <w:t>•  using conjunctions, adverbs and prepositions to express time and cause (and place)</w:t>
            </w:r>
          </w:p>
        </w:tc>
      </w:tr>
      <w:tr w:rsidR="00926489" w:rsidRPr="0090638C" w:rsidTr="00184B0F">
        <w:tc>
          <w:tcPr>
            <w:tcW w:w="1276" w:type="dxa"/>
            <w:vMerge/>
            <w:tcBorders>
              <w:left w:val="single" w:sz="4" w:space="0" w:color="auto"/>
              <w:bottom w:val="single" w:sz="4" w:space="0" w:color="auto"/>
              <w:right w:val="single" w:sz="4" w:space="0" w:color="auto"/>
            </w:tcBorders>
            <w:shd w:val="clear" w:color="auto" w:fill="FFC000"/>
            <w:textDirection w:val="btLr"/>
            <w:vAlign w:val="center"/>
          </w:tcPr>
          <w:p w:rsidR="00926489" w:rsidRPr="0090638C" w:rsidRDefault="00926489" w:rsidP="00184B0F">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06" w:type="dxa"/>
            <w:tcBorders>
              <w:top w:val="single" w:sz="4" w:space="0" w:color="auto"/>
              <w:left w:val="single" w:sz="4" w:space="0" w:color="auto"/>
              <w:bottom w:val="single" w:sz="4" w:space="0" w:color="auto"/>
              <w:right w:val="single" w:sz="4" w:space="0" w:color="auto"/>
            </w:tcBorders>
            <w:vAlign w:val="center"/>
          </w:tcPr>
          <w:p w:rsidR="00926489" w:rsidRPr="00221E87" w:rsidRDefault="00926489" w:rsidP="00926489">
            <w:pPr>
              <w:spacing w:after="0"/>
              <w:rPr>
                <w:rFonts w:cstheme="minorHAnsi"/>
                <w:b/>
                <w:sz w:val="20"/>
                <w:szCs w:val="20"/>
                <w:lang w:eastAsia="en-GB"/>
              </w:rPr>
            </w:pPr>
            <w:r w:rsidRPr="00221E87">
              <w:rPr>
                <w:rFonts w:cstheme="minorHAnsi"/>
                <w:b/>
                <w:sz w:val="20"/>
                <w:szCs w:val="20"/>
                <w:lang w:eastAsia="en-GB"/>
              </w:rPr>
              <w:t>Use conjunctions, adverbs and prepositions to express time and cause within a sentence (when, if, that, because, so, that, since, during). DEPTH: Vary the position of conjunctions, adverbs and propositions within a sentence.</w:t>
            </w:r>
          </w:p>
          <w:p w:rsidR="00926489" w:rsidRPr="00221E87" w:rsidRDefault="00926489" w:rsidP="00926489">
            <w:pPr>
              <w:spacing w:after="0"/>
              <w:rPr>
                <w:rFonts w:cstheme="minorHAnsi"/>
                <w:b/>
                <w:sz w:val="20"/>
                <w:szCs w:val="20"/>
                <w:lang w:eastAsia="en-GB"/>
              </w:rPr>
            </w:pPr>
            <w:r w:rsidRPr="00221E87">
              <w:rPr>
                <w:rFonts w:cstheme="minorHAnsi"/>
                <w:b/>
                <w:sz w:val="20"/>
                <w:szCs w:val="20"/>
                <w:lang w:eastAsia="en-GB"/>
              </w:rPr>
              <w:t>Chooses an appropriate pronoun or noun within sentences. DEPTH: Can choose either a noun or pronoun to add impact to writing.</w:t>
            </w:r>
          </w:p>
        </w:tc>
        <w:tc>
          <w:tcPr>
            <w:tcW w:w="10348" w:type="dxa"/>
            <w:tcBorders>
              <w:top w:val="single" w:sz="4" w:space="0" w:color="auto"/>
              <w:left w:val="single" w:sz="4" w:space="0" w:color="auto"/>
              <w:bottom w:val="single" w:sz="4" w:space="0" w:color="auto"/>
              <w:right w:val="single" w:sz="4" w:space="0" w:color="auto"/>
            </w:tcBorders>
            <w:vAlign w:val="center"/>
          </w:tcPr>
          <w:p w:rsidR="00926489" w:rsidRPr="00221E87" w:rsidRDefault="00926489" w:rsidP="00926489">
            <w:pPr>
              <w:spacing w:after="0"/>
              <w:rPr>
                <w:rFonts w:cstheme="minorHAnsi"/>
                <w:b/>
                <w:sz w:val="20"/>
                <w:szCs w:val="20"/>
                <w:lang w:eastAsia="en-GB"/>
              </w:rPr>
            </w:pPr>
            <w:r w:rsidRPr="00221E87">
              <w:rPr>
                <w:rFonts w:cstheme="minorHAnsi"/>
                <w:b/>
                <w:sz w:val="20"/>
                <w:szCs w:val="20"/>
                <w:lang w:eastAsia="en-GB"/>
              </w:rPr>
              <w:t>Chooses an appropriate pronoun or noun within or across sentences to aid cohesion and avoid repetition. DEPTH: Choose appropriate pronoun or noun to add impact to writing.</w:t>
            </w:r>
          </w:p>
        </w:tc>
      </w:tr>
      <w:tr w:rsidR="00926489" w:rsidRPr="0090638C" w:rsidTr="00184B0F">
        <w:tc>
          <w:tcPr>
            <w:tcW w:w="1276" w:type="dxa"/>
            <w:vMerge w:val="restart"/>
            <w:tcBorders>
              <w:top w:val="single" w:sz="4" w:space="0" w:color="auto"/>
              <w:left w:val="single" w:sz="4" w:space="0" w:color="auto"/>
              <w:right w:val="single" w:sz="4" w:space="0" w:color="auto"/>
            </w:tcBorders>
            <w:shd w:val="clear" w:color="auto" w:fill="FFC000"/>
            <w:textDirection w:val="btLr"/>
            <w:vAlign w:val="center"/>
          </w:tcPr>
          <w:p w:rsidR="00926489" w:rsidRPr="0090638C" w:rsidRDefault="00926489"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Grammar</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06" w:type="dxa"/>
            <w:tcBorders>
              <w:top w:val="single" w:sz="4" w:space="0" w:color="auto"/>
              <w:left w:val="single" w:sz="4" w:space="0" w:color="auto"/>
              <w:bottom w:val="single" w:sz="4" w:space="0" w:color="auto"/>
              <w:right w:val="single" w:sz="4" w:space="0" w:color="auto"/>
            </w:tcBorders>
            <w:vAlign w:val="center"/>
          </w:tcPr>
          <w:p w:rsidR="00926489" w:rsidRPr="0090638C" w:rsidRDefault="00926489"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using the present perfect form of verbs in contrast to the past tense</w:t>
            </w:r>
            <w:r w:rsidRPr="0090638C">
              <w:rPr>
                <w:rFonts w:eastAsia="Times New Roman" w:cstheme="minorHAnsi"/>
                <w:bCs/>
                <w:color w:val="000000"/>
                <w:sz w:val="20"/>
                <w:szCs w:val="20"/>
                <w:lang w:eastAsia="en-GB"/>
              </w:rPr>
              <w:br/>
              <w:t>•  form nouns using prefixes (super-, anti-)</w:t>
            </w:r>
            <w:r w:rsidRPr="0090638C">
              <w:rPr>
                <w:rFonts w:eastAsia="Times New Roman" w:cstheme="minorHAnsi"/>
                <w:bCs/>
                <w:color w:val="000000"/>
                <w:sz w:val="20"/>
                <w:szCs w:val="20"/>
                <w:lang w:eastAsia="en-GB"/>
              </w:rPr>
              <w:br/>
              <w:t>•  use the correct form of 'a' or 'an'</w:t>
            </w:r>
            <w:r w:rsidRPr="0090638C">
              <w:rPr>
                <w:rFonts w:eastAsia="Times New Roman" w:cstheme="minorHAnsi"/>
                <w:bCs/>
                <w:color w:val="000000"/>
                <w:sz w:val="20"/>
                <w:szCs w:val="20"/>
                <w:lang w:eastAsia="en-GB"/>
              </w:rPr>
              <w:br/>
              <w:t>•  word families based on common words (solve, solution, dissolve, insoluble)</w:t>
            </w:r>
          </w:p>
        </w:tc>
        <w:tc>
          <w:tcPr>
            <w:tcW w:w="10348" w:type="dxa"/>
            <w:tcBorders>
              <w:top w:val="single" w:sz="4" w:space="0" w:color="auto"/>
              <w:left w:val="single" w:sz="4" w:space="0" w:color="auto"/>
              <w:bottom w:val="single" w:sz="4" w:space="0" w:color="auto"/>
              <w:right w:val="single" w:sz="4" w:space="0" w:color="auto"/>
            </w:tcBorders>
            <w:vAlign w:val="center"/>
          </w:tcPr>
          <w:p w:rsidR="00926489" w:rsidRPr="0090638C" w:rsidRDefault="00926489"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using fronted adverbials</w:t>
            </w:r>
            <w:r w:rsidRPr="0090638C">
              <w:rPr>
                <w:rFonts w:eastAsia="Times New Roman" w:cstheme="minorHAnsi"/>
                <w:bCs/>
                <w:color w:val="000000"/>
                <w:sz w:val="20"/>
                <w:szCs w:val="20"/>
                <w:lang w:eastAsia="en-GB"/>
              </w:rPr>
              <w:br/>
              <w:t>•  difference between plural and possessive -s</w:t>
            </w:r>
            <w:r w:rsidRPr="0090638C">
              <w:rPr>
                <w:rFonts w:eastAsia="Times New Roman" w:cstheme="minorHAnsi"/>
                <w:bCs/>
                <w:color w:val="000000"/>
                <w:sz w:val="20"/>
                <w:szCs w:val="20"/>
                <w:lang w:eastAsia="en-GB"/>
              </w:rPr>
              <w:br/>
              <w:t>•  Standard English verb inflections (I did vs I done)</w:t>
            </w:r>
            <w:r w:rsidRPr="0090638C">
              <w:rPr>
                <w:rFonts w:eastAsia="Times New Roman" w:cstheme="minorHAnsi"/>
                <w:bCs/>
                <w:color w:val="000000"/>
                <w:sz w:val="20"/>
                <w:szCs w:val="20"/>
                <w:lang w:eastAsia="en-GB"/>
              </w:rPr>
              <w:br/>
              <w:t>•  extended noun phrases, including with prepositions</w:t>
            </w:r>
            <w:r w:rsidRPr="0090638C">
              <w:rPr>
                <w:rFonts w:eastAsia="Times New Roman" w:cstheme="minorHAnsi"/>
                <w:bCs/>
                <w:color w:val="000000"/>
                <w:sz w:val="20"/>
                <w:szCs w:val="20"/>
                <w:lang w:eastAsia="en-GB"/>
              </w:rPr>
              <w:br/>
              <w:t>•  appropriate choice of pronoun or noun to create cohesion</w:t>
            </w:r>
          </w:p>
        </w:tc>
      </w:tr>
      <w:tr w:rsidR="00926489" w:rsidRPr="0090638C" w:rsidTr="00184B0F">
        <w:tc>
          <w:tcPr>
            <w:tcW w:w="1276" w:type="dxa"/>
            <w:vMerge/>
            <w:tcBorders>
              <w:left w:val="single" w:sz="4" w:space="0" w:color="auto"/>
              <w:bottom w:val="single" w:sz="4" w:space="0" w:color="auto"/>
              <w:right w:val="single" w:sz="4" w:space="0" w:color="auto"/>
            </w:tcBorders>
            <w:shd w:val="clear" w:color="auto" w:fill="FFC000"/>
            <w:textDirection w:val="btLr"/>
            <w:vAlign w:val="center"/>
          </w:tcPr>
          <w:p w:rsidR="00926489" w:rsidRPr="0090638C" w:rsidRDefault="00926489" w:rsidP="00184B0F">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06" w:type="dxa"/>
            <w:tcBorders>
              <w:top w:val="single" w:sz="4" w:space="0" w:color="auto"/>
              <w:left w:val="single" w:sz="4" w:space="0" w:color="auto"/>
              <w:bottom w:val="single" w:sz="4" w:space="0" w:color="auto"/>
              <w:right w:val="single" w:sz="4" w:space="0" w:color="auto"/>
            </w:tcBorders>
            <w:vAlign w:val="center"/>
          </w:tcPr>
          <w:p w:rsidR="00926489" w:rsidRPr="00221E87" w:rsidRDefault="00926489" w:rsidP="00926489">
            <w:pPr>
              <w:spacing w:after="0"/>
              <w:rPr>
                <w:rFonts w:cstheme="minorHAnsi"/>
                <w:b/>
                <w:sz w:val="20"/>
                <w:szCs w:val="20"/>
                <w:lang w:eastAsia="en-GB"/>
              </w:rPr>
            </w:pPr>
            <w:r w:rsidRPr="00221E87">
              <w:rPr>
                <w:rFonts w:cstheme="minorHAnsi"/>
                <w:b/>
                <w:sz w:val="20"/>
                <w:szCs w:val="20"/>
                <w:lang w:eastAsia="en-GB"/>
              </w:rPr>
              <w:t>Use the present perfect form of verbs instead of the simple past e.g. He has gone out to play in contrast to He went out to play. DEPTH: Uses both present perfect and simple past forms to add variety in writing.</w:t>
            </w:r>
          </w:p>
        </w:tc>
        <w:tc>
          <w:tcPr>
            <w:tcW w:w="10348" w:type="dxa"/>
            <w:tcBorders>
              <w:top w:val="single" w:sz="4" w:space="0" w:color="auto"/>
              <w:left w:val="single" w:sz="4" w:space="0" w:color="auto"/>
              <w:bottom w:val="single" w:sz="4" w:space="0" w:color="auto"/>
              <w:right w:val="single" w:sz="4" w:space="0" w:color="auto"/>
            </w:tcBorders>
            <w:vAlign w:val="center"/>
          </w:tcPr>
          <w:p w:rsidR="00926489" w:rsidRPr="00221E87" w:rsidRDefault="00926489" w:rsidP="00926489">
            <w:pPr>
              <w:spacing w:after="0"/>
              <w:rPr>
                <w:rFonts w:cstheme="minorHAnsi"/>
                <w:b/>
                <w:sz w:val="20"/>
                <w:szCs w:val="20"/>
                <w:lang w:eastAsia="en-GB"/>
              </w:rPr>
            </w:pPr>
            <w:r w:rsidRPr="00221E87">
              <w:rPr>
                <w:rFonts w:cstheme="minorHAnsi"/>
                <w:b/>
                <w:sz w:val="20"/>
                <w:szCs w:val="20"/>
                <w:lang w:eastAsia="en-GB"/>
              </w:rPr>
              <w:t>Use fronted adverbials to show where, when and how with comma mostly accurate. DEPTH: Varies the adverbials e.g., with care instead of carefully with accurate use of punctuation.</w:t>
            </w:r>
          </w:p>
          <w:p w:rsidR="00926489" w:rsidRPr="00221E87" w:rsidRDefault="00926489" w:rsidP="00926489">
            <w:pPr>
              <w:spacing w:after="0" w:line="240" w:lineRule="auto"/>
              <w:rPr>
                <w:rFonts w:cstheme="minorHAnsi"/>
                <w:b/>
                <w:sz w:val="20"/>
                <w:szCs w:val="20"/>
                <w:lang w:eastAsia="en-GB"/>
              </w:rPr>
            </w:pPr>
          </w:p>
        </w:tc>
      </w:tr>
      <w:tr w:rsidR="00926489" w:rsidRPr="0090638C" w:rsidTr="00184B0F">
        <w:tc>
          <w:tcPr>
            <w:tcW w:w="1276" w:type="dxa"/>
            <w:vMerge w:val="restart"/>
            <w:tcBorders>
              <w:top w:val="single" w:sz="4" w:space="0" w:color="auto"/>
              <w:left w:val="single" w:sz="4" w:space="0" w:color="auto"/>
              <w:right w:val="single" w:sz="4" w:space="0" w:color="auto"/>
            </w:tcBorders>
            <w:shd w:val="clear" w:color="auto" w:fill="FFC000"/>
            <w:textDirection w:val="btLr"/>
            <w:vAlign w:val="center"/>
          </w:tcPr>
          <w:p w:rsidR="00926489" w:rsidRPr="0090638C" w:rsidRDefault="00926489"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Punctuation</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06" w:type="dxa"/>
            <w:tcBorders>
              <w:top w:val="single" w:sz="4" w:space="0" w:color="auto"/>
              <w:left w:val="single" w:sz="4" w:space="0" w:color="auto"/>
              <w:bottom w:val="single" w:sz="4" w:space="0" w:color="auto"/>
              <w:right w:val="single" w:sz="4" w:space="0" w:color="auto"/>
            </w:tcBorders>
            <w:vAlign w:val="center"/>
          </w:tcPr>
          <w:p w:rsidR="00926489" w:rsidRPr="0090638C" w:rsidRDefault="00926489"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using and punctuating direct speech (i.e. Inverted commas)</w:t>
            </w:r>
          </w:p>
        </w:tc>
        <w:tc>
          <w:tcPr>
            <w:tcW w:w="10348" w:type="dxa"/>
            <w:tcBorders>
              <w:top w:val="single" w:sz="4" w:space="0" w:color="auto"/>
              <w:left w:val="single" w:sz="4" w:space="0" w:color="auto"/>
              <w:bottom w:val="single" w:sz="4" w:space="0" w:color="auto"/>
              <w:right w:val="single" w:sz="4" w:space="0" w:color="auto"/>
            </w:tcBorders>
            <w:vAlign w:val="center"/>
          </w:tcPr>
          <w:p w:rsidR="00926489" w:rsidRPr="0090638C" w:rsidRDefault="00926489" w:rsidP="00926489">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using commas after fronted adverbials</w:t>
            </w:r>
            <w:r w:rsidRPr="0090638C">
              <w:rPr>
                <w:rFonts w:eastAsia="Times New Roman" w:cstheme="minorHAnsi"/>
                <w:bCs/>
                <w:color w:val="000000"/>
                <w:sz w:val="20"/>
                <w:szCs w:val="20"/>
                <w:lang w:eastAsia="en-GB"/>
              </w:rPr>
              <w:br/>
              <w:t>•  indicating possession by using the possessive apostrophe with singular and plural nouns</w:t>
            </w:r>
            <w:r w:rsidRPr="0090638C">
              <w:rPr>
                <w:rFonts w:eastAsia="Times New Roman" w:cstheme="minorHAnsi"/>
                <w:bCs/>
                <w:color w:val="000000"/>
                <w:sz w:val="20"/>
                <w:szCs w:val="20"/>
                <w:lang w:eastAsia="en-GB"/>
              </w:rPr>
              <w:br/>
              <w:t>•  using and punctuating direct speech (including punctuation within and surrounding inverted commas)</w:t>
            </w:r>
          </w:p>
        </w:tc>
      </w:tr>
      <w:tr w:rsidR="00926489" w:rsidRPr="0090638C" w:rsidTr="00184B0F">
        <w:tc>
          <w:tcPr>
            <w:tcW w:w="1276" w:type="dxa"/>
            <w:vMerge/>
            <w:tcBorders>
              <w:left w:val="single" w:sz="4" w:space="0" w:color="auto"/>
              <w:bottom w:val="single" w:sz="4" w:space="0" w:color="auto"/>
              <w:right w:val="single" w:sz="4" w:space="0" w:color="auto"/>
            </w:tcBorders>
            <w:shd w:val="clear" w:color="auto" w:fill="FFC000"/>
            <w:textDirection w:val="btLr"/>
            <w:vAlign w:val="center"/>
          </w:tcPr>
          <w:p w:rsidR="00926489" w:rsidRPr="0090638C" w:rsidRDefault="00926489" w:rsidP="00184B0F">
            <w:pPr>
              <w:spacing w:after="0" w:line="240" w:lineRule="auto"/>
              <w:ind w:left="113" w:right="113"/>
              <w:jc w:val="center"/>
              <w:rPr>
                <w:rFonts w:eastAsia="Times New Roman" w:cs="Arial"/>
                <w:b/>
                <w:bCs/>
                <w:color w:val="000000"/>
                <w:szCs w:val="3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06" w:type="dxa"/>
            <w:tcBorders>
              <w:top w:val="single" w:sz="4" w:space="0" w:color="auto"/>
              <w:left w:val="single" w:sz="4" w:space="0" w:color="auto"/>
              <w:bottom w:val="single" w:sz="4" w:space="0" w:color="auto"/>
              <w:right w:val="single" w:sz="4" w:space="0" w:color="auto"/>
            </w:tcBorders>
            <w:vAlign w:val="center"/>
          </w:tcPr>
          <w:p w:rsidR="00926489" w:rsidRPr="00221E87" w:rsidRDefault="00926489" w:rsidP="00926489">
            <w:pPr>
              <w:spacing w:after="0"/>
              <w:rPr>
                <w:rFonts w:cstheme="minorHAnsi"/>
                <w:b/>
                <w:sz w:val="20"/>
                <w:szCs w:val="20"/>
                <w:lang w:eastAsia="en-GB"/>
              </w:rPr>
            </w:pPr>
            <w:r w:rsidRPr="00221E87">
              <w:rPr>
                <w:rFonts w:cstheme="minorHAnsi"/>
                <w:b/>
                <w:sz w:val="20"/>
                <w:szCs w:val="20"/>
                <w:lang w:eastAsia="en-GB"/>
              </w:rPr>
              <w:t xml:space="preserve">Using capital letters, full stops, </w:t>
            </w:r>
            <w:proofErr w:type="gramStart"/>
            <w:r w:rsidRPr="00221E87">
              <w:rPr>
                <w:rFonts w:cstheme="minorHAnsi"/>
                <w:b/>
                <w:sz w:val="20"/>
                <w:szCs w:val="20"/>
                <w:lang w:eastAsia="en-GB"/>
              </w:rPr>
              <w:t>question</w:t>
            </w:r>
            <w:proofErr w:type="gramEnd"/>
            <w:r w:rsidRPr="00221E87">
              <w:rPr>
                <w:rFonts w:cstheme="minorHAnsi"/>
                <w:b/>
                <w:sz w:val="20"/>
                <w:szCs w:val="20"/>
                <w:lang w:eastAsia="en-GB"/>
              </w:rPr>
              <w:t xml:space="preserve"> marks, commas for lists and apostrophes for contraction mostly effectively. DEPTH: Uses taught punctuation to add effect to writing.</w:t>
            </w:r>
          </w:p>
          <w:p w:rsidR="00926489" w:rsidRPr="00221E87" w:rsidRDefault="00926489" w:rsidP="00926489">
            <w:pPr>
              <w:spacing w:after="0"/>
              <w:rPr>
                <w:rFonts w:cstheme="minorHAnsi"/>
                <w:b/>
                <w:sz w:val="20"/>
                <w:szCs w:val="20"/>
                <w:lang w:eastAsia="en-GB"/>
              </w:rPr>
            </w:pPr>
            <w:r w:rsidRPr="00221E87">
              <w:rPr>
                <w:rFonts w:cstheme="minorHAnsi"/>
                <w:b/>
                <w:sz w:val="20"/>
                <w:szCs w:val="20"/>
                <w:lang w:eastAsia="en-GB"/>
              </w:rPr>
              <w:t>Some use of inverted commas to punctuate direct speech. DEPTH: Punctuating some direct speech accurately e.g</w:t>
            </w:r>
            <w:proofErr w:type="gramStart"/>
            <w:r w:rsidRPr="00221E87">
              <w:rPr>
                <w:rFonts w:cstheme="minorHAnsi"/>
                <w:b/>
                <w:sz w:val="20"/>
                <w:szCs w:val="20"/>
                <w:lang w:eastAsia="en-GB"/>
              </w:rPr>
              <w:t>. ?</w:t>
            </w:r>
            <w:proofErr w:type="gramEnd"/>
            <w:r w:rsidRPr="00221E87">
              <w:rPr>
                <w:rFonts w:cstheme="minorHAnsi"/>
                <w:b/>
                <w:sz w:val="20"/>
                <w:szCs w:val="20"/>
                <w:lang w:eastAsia="en-GB"/>
              </w:rPr>
              <w:t xml:space="preserve"> !</w:t>
            </w:r>
          </w:p>
        </w:tc>
        <w:tc>
          <w:tcPr>
            <w:tcW w:w="10348" w:type="dxa"/>
            <w:tcBorders>
              <w:top w:val="single" w:sz="4" w:space="0" w:color="auto"/>
              <w:left w:val="single" w:sz="4" w:space="0" w:color="auto"/>
              <w:bottom w:val="single" w:sz="4" w:space="0" w:color="auto"/>
              <w:right w:val="single" w:sz="4" w:space="0" w:color="auto"/>
            </w:tcBorders>
            <w:vAlign w:val="center"/>
          </w:tcPr>
          <w:p w:rsidR="00926489" w:rsidRPr="00221E87" w:rsidRDefault="00926489" w:rsidP="00926489">
            <w:pPr>
              <w:spacing w:after="0" w:line="240" w:lineRule="auto"/>
              <w:rPr>
                <w:rFonts w:cstheme="minorHAnsi"/>
                <w:b/>
                <w:sz w:val="20"/>
                <w:szCs w:val="20"/>
                <w:lang w:eastAsia="en-GB"/>
              </w:rPr>
            </w:pPr>
            <w:r w:rsidRPr="00221E87">
              <w:rPr>
                <w:rFonts w:cstheme="minorHAnsi"/>
                <w:b/>
                <w:sz w:val="20"/>
                <w:szCs w:val="20"/>
                <w:lang w:eastAsia="en-GB"/>
              </w:rPr>
              <w:t>Punctuate direct speech accurately (including punctuation within and surrounding inverted commas). DEPTH: Uses a variety of reporting clauses to add detail and interest.</w:t>
            </w:r>
          </w:p>
        </w:tc>
      </w:tr>
      <w:tr w:rsidR="00926489" w:rsidRPr="00737CEB" w:rsidTr="00184B0F">
        <w:trPr>
          <w:cantSplit/>
          <w:trHeight w:val="1463"/>
        </w:trPr>
        <w:tc>
          <w:tcPr>
            <w:tcW w:w="1276"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926489" w:rsidRPr="0090638C" w:rsidRDefault="00926489"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Grammatical Terminology</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926489" w:rsidRPr="0090638C" w:rsidRDefault="00926489" w:rsidP="00926489">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06" w:type="dxa"/>
            <w:tcBorders>
              <w:top w:val="single" w:sz="4" w:space="0" w:color="auto"/>
              <w:left w:val="single" w:sz="4" w:space="0" w:color="auto"/>
              <w:bottom w:val="single" w:sz="4" w:space="0" w:color="auto"/>
              <w:right w:val="single" w:sz="4" w:space="0" w:color="auto"/>
            </w:tcBorders>
            <w:vAlign w:val="center"/>
          </w:tcPr>
          <w:p w:rsidR="00926489" w:rsidRPr="0090638C" w:rsidRDefault="00926489" w:rsidP="00926489">
            <w:pPr>
              <w:spacing w:after="0" w:line="240" w:lineRule="auto"/>
              <w:rPr>
                <w:rFonts w:eastAsia="Times New Roman" w:cstheme="minorHAnsi"/>
                <w:bCs/>
                <w:sz w:val="20"/>
                <w:szCs w:val="20"/>
                <w:lang w:eastAsia="en-GB"/>
              </w:rPr>
            </w:pPr>
            <w:r w:rsidRPr="0090638C">
              <w:rPr>
                <w:rFonts w:eastAsia="Times New Roman" w:cstheme="minorHAnsi"/>
                <w:bCs/>
                <w:sz w:val="20"/>
                <w:szCs w:val="20"/>
                <w:lang w:eastAsia="en-GB"/>
              </w:rPr>
              <w:t>adverb, preposition, conjunction, word family, prefix, clause, subordinate clause, direct speech, consonant, consonant letter vowel, vowel letter, inverted commas (or ‘speech marks’)</w:t>
            </w:r>
          </w:p>
        </w:tc>
        <w:tc>
          <w:tcPr>
            <w:tcW w:w="10348" w:type="dxa"/>
            <w:tcBorders>
              <w:top w:val="single" w:sz="4" w:space="0" w:color="auto"/>
              <w:left w:val="single" w:sz="4" w:space="0" w:color="auto"/>
              <w:bottom w:val="single" w:sz="4" w:space="0" w:color="auto"/>
              <w:right w:val="single" w:sz="4" w:space="0" w:color="auto"/>
            </w:tcBorders>
            <w:vAlign w:val="center"/>
          </w:tcPr>
          <w:p w:rsidR="00926489" w:rsidRPr="0090638C" w:rsidRDefault="00926489" w:rsidP="00926489">
            <w:pPr>
              <w:spacing w:after="0" w:line="240" w:lineRule="auto"/>
              <w:rPr>
                <w:rFonts w:eastAsia="Times New Roman" w:cstheme="minorHAnsi"/>
                <w:bCs/>
                <w:sz w:val="20"/>
                <w:szCs w:val="20"/>
                <w:lang w:eastAsia="en-GB"/>
              </w:rPr>
            </w:pPr>
            <w:r w:rsidRPr="0090638C">
              <w:rPr>
                <w:rFonts w:eastAsia="Times New Roman" w:cstheme="minorHAnsi"/>
                <w:bCs/>
                <w:sz w:val="20"/>
                <w:szCs w:val="20"/>
                <w:lang w:eastAsia="en-GB"/>
              </w:rPr>
              <w:t>determiner, pronoun, possessive pronoun,</w:t>
            </w:r>
            <w:r w:rsidRPr="0090638C">
              <w:rPr>
                <w:rFonts w:eastAsia="Times New Roman" w:cstheme="minorHAnsi"/>
                <w:bCs/>
                <w:sz w:val="20"/>
                <w:szCs w:val="20"/>
                <w:lang w:eastAsia="en-GB"/>
              </w:rPr>
              <w:br/>
              <w:t>adverbial</w:t>
            </w:r>
          </w:p>
        </w:tc>
      </w:tr>
    </w:tbl>
    <w:p w:rsidR="00926489" w:rsidRDefault="00926489" w:rsidP="00E966A8">
      <w:pPr>
        <w:spacing w:after="0"/>
      </w:pPr>
    </w:p>
    <w:p w:rsidR="00926489" w:rsidRDefault="00926489">
      <w:r>
        <w:br w:type="page"/>
      </w:r>
    </w:p>
    <w:p w:rsidR="00751DE0" w:rsidRDefault="00751DE0" w:rsidP="00E966A8">
      <w:pPr>
        <w:spacing w:after="0"/>
      </w:pPr>
    </w:p>
    <w:tbl>
      <w:tblPr>
        <w:tblW w:w="225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10206"/>
        <w:gridCol w:w="10348"/>
      </w:tblGrid>
      <w:tr w:rsidR="006957D2" w:rsidRPr="0090638C" w:rsidTr="00184B0F">
        <w:tc>
          <w:tcPr>
            <w:tcW w:w="1985" w:type="dxa"/>
            <w:gridSpan w:val="2"/>
          </w:tcPr>
          <w:p w:rsidR="006957D2" w:rsidRPr="0090638C" w:rsidRDefault="006957D2" w:rsidP="006957D2">
            <w:pPr>
              <w:spacing w:after="0" w:line="240" w:lineRule="auto"/>
              <w:jc w:val="center"/>
              <w:rPr>
                <w:rFonts w:eastAsia="Times New Roman" w:cs="Arial"/>
                <w:b/>
                <w:bCs/>
                <w:color w:val="000000"/>
                <w:szCs w:val="32"/>
                <w:lang w:eastAsia="en-GB"/>
              </w:rPr>
            </w:pPr>
          </w:p>
        </w:tc>
        <w:tc>
          <w:tcPr>
            <w:tcW w:w="10206" w:type="dxa"/>
            <w:vAlign w:val="center"/>
          </w:tcPr>
          <w:p w:rsidR="006957D2" w:rsidRPr="0090638C" w:rsidRDefault="006957D2" w:rsidP="006957D2">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5</w:t>
            </w:r>
          </w:p>
        </w:tc>
        <w:tc>
          <w:tcPr>
            <w:tcW w:w="10348" w:type="dxa"/>
            <w:vAlign w:val="center"/>
          </w:tcPr>
          <w:p w:rsidR="006957D2" w:rsidRPr="0090638C" w:rsidRDefault="006957D2" w:rsidP="006957D2">
            <w:pPr>
              <w:spacing w:after="0" w:line="240" w:lineRule="auto"/>
              <w:jc w:val="center"/>
              <w:rPr>
                <w:rFonts w:eastAsia="Times New Roman" w:cs="Arial"/>
                <w:b/>
                <w:bCs/>
                <w:color w:val="000000"/>
                <w:szCs w:val="32"/>
                <w:lang w:eastAsia="en-GB"/>
              </w:rPr>
            </w:pPr>
            <w:r w:rsidRPr="0090638C">
              <w:rPr>
                <w:rFonts w:eastAsia="Times New Roman" w:cs="Arial"/>
                <w:b/>
                <w:bCs/>
                <w:color w:val="000000"/>
                <w:szCs w:val="32"/>
                <w:lang w:eastAsia="en-GB"/>
              </w:rPr>
              <w:t>Year 6</w:t>
            </w:r>
          </w:p>
        </w:tc>
      </w:tr>
      <w:tr w:rsidR="00F026F5" w:rsidRPr="0090638C" w:rsidTr="008160C9">
        <w:trPr>
          <w:cantSplit/>
          <w:trHeight w:val="1267"/>
        </w:trPr>
        <w:tc>
          <w:tcPr>
            <w:tcW w:w="1418" w:type="dxa"/>
            <w:vMerge w:val="restart"/>
            <w:shd w:val="clear" w:color="auto" w:fill="FFC000"/>
            <w:textDirection w:val="btLr"/>
            <w:vAlign w:val="center"/>
          </w:tcPr>
          <w:p w:rsidR="00F026F5" w:rsidRPr="0090638C" w:rsidRDefault="00F026F5"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Editing Writing</w:t>
            </w:r>
          </w:p>
        </w:tc>
        <w:tc>
          <w:tcPr>
            <w:tcW w:w="567" w:type="dxa"/>
            <w:shd w:val="clear" w:color="auto" w:fill="FFC000"/>
            <w:vAlign w:val="center"/>
          </w:tcPr>
          <w:p w:rsidR="00F026F5" w:rsidRPr="0090638C" w:rsidRDefault="00F026F5"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554" w:type="dxa"/>
            <w:gridSpan w:val="2"/>
            <w:vAlign w:val="center"/>
          </w:tcPr>
          <w:p w:rsidR="00F026F5" w:rsidRPr="0090638C" w:rsidRDefault="00F026F5" w:rsidP="00184B0F">
            <w:pPr>
              <w:spacing w:after="0" w:line="240" w:lineRule="auto"/>
              <w:rPr>
                <w:rFonts w:eastAsia="Times New Roman" w:cs="Arial"/>
                <w:b/>
                <w:bCs/>
                <w:color w:val="000000"/>
                <w:szCs w:val="36"/>
                <w:lang w:eastAsia="en-GB"/>
              </w:rPr>
            </w:pPr>
            <w:r w:rsidRPr="0090638C">
              <w:rPr>
                <w:rFonts w:eastAsia="Times New Roman" w:cstheme="minorHAnsi"/>
                <w:bCs/>
                <w:color w:val="000000"/>
                <w:sz w:val="20"/>
                <w:szCs w:val="20"/>
                <w:lang w:eastAsia="en-GB"/>
              </w:rPr>
              <w:t>•  assessing the effectiveness of their own and others’ writing</w:t>
            </w:r>
            <w:r w:rsidRPr="0090638C">
              <w:rPr>
                <w:rFonts w:eastAsia="Times New Roman" w:cstheme="minorHAnsi"/>
                <w:bCs/>
                <w:color w:val="000000"/>
                <w:sz w:val="20"/>
                <w:szCs w:val="20"/>
                <w:lang w:eastAsia="en-GB"/>
              </w:rPr>
              <w:br/>
              <w:t>•  proposing changes to vocabulary, grammar and punctuation to enhance effects and clarify meaning</w:t>
            </w:r>
            <w:r w:rsidRPr="0090638C">
              <w:rPr>
                <w:rFonts w:eastAsia="Times New Roman" w:cstheme="minorHAnsi"/>
                <w:bCs/>
                <w:color w:val="000000"/>
                <w:sz w:val="20"/>
                <w:szCs w:val="20"/>
                <w:lang w:eastAsia="en-GB"/>
              </w:rPr>
              <w:br/>
              <w:t>•  ensuring the consistent and correct use of tense throughout a piece of writing</w:t>
            </w:r>
            <w:r w:rsidRPr="0090638C">
              <w:rPr>
                <w:rFonts w:eastAsia="Times New Roman" w:cstheme="minorHAnsi"/>
                <w:bCs/>
                <w:color w:val="000000"/>
                <w:sz w:val="20"/>
                <w:szCs w:val="20"/>
                <w:lang w:eastAsia="en-GB"/>
              </w:rPr>
              <w:br/>
              <w:t>•  ensuring correct subject and verb agreement when using singular and plural, distinguishing between the language of speech and writing and choosing the appropriate register</w:t>
            </w:r>
            <w:r w:rsidRPr="0090638C">
              <w:rPr>
                <w:rFonts w:eastAsia="Times New Roman" w:cstheme="minorHAnsi"/>
                <w:bCs/>
                <w:color w:val="000000"/>
                <w:sz w:val="20"/>
                <w:szCs w:val="20"/>
                <w:lang w:eastAsia="en-GB"/>
              </w:rPr>
              <w:br/>
              <w:t>•  proofread for spelling and punctuation errors</w:t>
            </w:r>
          </w:p>
        </w:tc>
      </w:tr>
      <w:tr w:rsidR="00184B0F" w:rsidRPr="0090638C" w:rsidTr="00184B0F">
        <w:trPr>
          <w:cantSplit/>
          <w:trHeight w:val="1267"/>
        </w:trPr>
        <w:tc>
          <w:tcPr>
            <w:tcW w:w="1418" w:type="dxa"/>
            <w:vMerge/>
            <w:shd w:val="clear" w:color="auto" w:fill="FFC000"/>
            <w:vAlign w:val="center"/>
          </w:tcPr>
          <w:p w:rsidR="00184B0F" w:rsidRPr="0090638C" w:rsidRDefault="00184B0F" w:rsidP="00184B0F">
            <w:pPr>
              <w:spacing w:after="0" w:line="240" w:lineRule="auto"/>
              <w:ind w:left="113" w:right="113"/>
              <w:jc w:val="center"/>
              <w:rPr>
                <w:rFonts w:eastAsia="Times New Roman" w:cs="Arial"/>
                <w:b/>
                <w:bCs/>
                <w:color w:val="000000"/>
                <w:szCs w:val="36"/>
                <w:lang w:eastAsia="en-GB"/>
              </w:rPr>
            </w:pPr>
          </w:p>
        </w:tc>
        <w:tc>
          <w:tcPr>
            <w:tcW w:w="567" w:type="dxa"/>
            <w:shd w:val="clear" w:color="auto" w:fill="FFC000"/>
            <w:vAlign w:val="center"/>
          </w:tcPr>
          <w:p w:rsidR="00184B0F"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06" w:type="dxa"/>
            <w:vAlign w:val="center"/>
          </w:tcPr>
          <w:p w:rsidR="00184B0F" w:rsidRPr="0090638C" w:rsidRDefault="00184B0F" w:rsidP="00184B0F">
            <w:pPr>
              <w:spacing w:after="0" w:line="240" w:lineRule="auto"/>
              <w:rPr>
                <w:rFonts w:eastAsia="Times New Roman" w:cstheme="minorHAnsi"/>
                <w:bCs/>
                <w:color w:val="000000"/>
                <w:sz w:val="20"/>
                <w:szCs w:val="20"/>
                <w:lang w:eastAsia="en-GB"/>
              </w:rPr>
            </w:pPr>
            <w:r w:rsidRPr="00221E87">
              <w:rPr>
                <w:rFonts w:cstheme="minorHAnsi"/>
                <w:b/>
                <w:sz w:val="20"/>
                <w:szCs w:val="20"/>
                <w:lang w:eastAsia="en-GB"/>
              </w:rPr>
              <w:t>Evaluate and edit their own and others’ writing by proposing changes to vocabulary, grammar and punctuation to enhance effect and clarify meaning. DEPTH: Extensively edits and re-writes their own writing in order to improve it.</w:t>
            </w:r>
          </w:p>
        </w:tc>
        <w:tc>
          <w:tcPr>
            <w:tcW w:w="10348" w:type="dxa"/>
          </w:tcPr>
          <w:p w:rsidR="00184B0F" w:rsidRPr="0090638C" w:rsidRDefault="00184B0F" w:rsidP="00184B0F">
            <w:pPr>
              <w:spacing w:after="0" w:line="240" w:lineRule="auto"/>
              <w:rPr>
                <w:rFonts w:eastAsia="Times New Roman" w:cs="Arial"/>
                <w:b/>
                <w:bCs/>
                <w:color w:val="000000"/>
                <w:szCs w:val="36"/>
                <w:lang w:eastAsia="en-GB"/>
              </w:rPr>
            </w:pPr>
          </w:p>
        </w:tc>
      </w:tr>
      <w:tr w:rsidR="00F026F5" w:rsidRPr="0090638C" w:rsidTr="003963EA">
        <w:trPr>
          <w:cantSplit/>
          <w:trHeight w:val="1267"/>
        </w:trPr>
        <w:tc>
          <w:tcPr>
            <w:tcW w:w="1418" w:type="dxa"/>
            <w:shd w:val="clear" w:color="auto" w:fill="FFC000"/>
            <w:textDirection w:val="btLr"/>
            <w:vAlign w:val="center"/>
          </w:tcPr>
          <w:p w:rsidR="00F026F5" w:rsidRPr="0090638C" w:rsidRDefault="00F026F5"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Performing Writing</w:t>
            </w:r>
          </w:p>
        </w:tc>
        <w:tc>
          <w:tcPr>
            <w:tcW w:w="567" w:type="dxa"/>
            <w:shd w:val="clear" w:color="auto" w:fill="FFC000"/>
            <w:vAlign w:val="center"/>
          </w:tcPr>
          <w:p w:rsidR="00F026F5" w:rsidRPr="0090638C" w:rsidRDefault="00F026F5"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554" w:type="dxa"/>
            <w:gridSpan w:val="2"/>
          </w:tcPr>
          <w:p w:rsidR="00F026F5" w:rsidRPr="0090638C" w:rsidRDefault="00F026F5" w:rsidP="00184B0F">
            <w:pPr>
              <w:spacing w:after="0" w:line="240" w:lineRule="auto"/>
              <w:rPr>
                <w:rFonts w:eastAsia="Times New Roman" w:cs="Arial"/>
                <w:b/>
                <w:bCs/>
                <w:color w:val="000000"/>
                <w:szCs w:val="36"/>
                <w:lang w:eastAsia="en-GB"/>
              </w:rPr>
            </w:pPr>
            <w:proofErr w:type="gramStart"/>
            <w:r w:rsidRPr="0090638C">
              <w:rPr>
                <w:rFonts w:eastAsia="Times New Roman" w:cstheme="minorHAnsi"/>
                <w:bCs/>
                <w:color w:val="000000"/>
                <w:sz w:val="20"/>
                <w:szCs w:val="20"/>
                <w:lang w:eastAsia="en-GB"/>
              </w:rPr>
              <w:t>•  perform</w:t>
            </w:r>
            <w:proofErr w:type="gramEnd"/>
            <w:r w:rsidRPr="0090638C">
              <w:rPr>
                <w:rFonts w:eastAsia="Times New Roman" w:cstheme="minorHAnsi"/>
                <w:bCs/>
                <w:color w:val="000000"/>
                <w:sz w:val="20"/>
                <w:szCs w:val="20"/>
                <w:lang w:eastAsia="en-GB"/>
              </w:rPr>
              <w:t xml:space="preserve"> their own compositions, using appropriate intonation, volume, and movement so that meaning is clear.</w:t>
            </w:r>
          </w:p>
        </w:tc>
      </w:tr>
      <w:tr w:rsidR="00F026F5" w:rsidRPr="0090638C" w:rsidTr="00A57595">
        <w:trPr>
          <w:cantSplit/>
          <w:trHeight w:val="1271"/>
        </w:trPr>
        <w:tc>
          <w:tcPr>
            <w:tcW w:w="1418" w:type="dxa"/>
            <w:shd w:val="clear" w:color="auto" w:fill="FFC000"/>
            <w:textDirection w:val="btLr"/>
            <w:vAlign w:val="center"/>
          </w:tcPr>
          <w:p w:rsidR="00F026F5" w:rsidRPr="0090638C" w:rsidRDefault="00F026F5"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Vocabulary</w:t>
            </w:r>
          </w:p>
        </w:tc>
        <w:tc>
          <w:tcPr>
            <w:tcW w:w="567" w:type="dxa"/>
            <w:shd w:val="clear" w:color="auto" w:fill="FFC000"/>
            <w:vAlign w:val="center"/>
          </w:tcPr>
          <w:p w:rsidR="00F026F5" w:rsidRPr="0090638C" w:rsidRDefault="00F026F5"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20554" w:type="dxa"/>
            <w:gridSpan w:val="2"/>
          </w:tcPr>
          <w:p w:rsidR="00F026F5" w:rsidRPr="0090638C" w:rsidRDefault="00F026F5" w:rsidP="00184B0F">
            <w:pPr>
              <w:spacing w:after="0" w:line="240" w:lineRule="auto"/>
              <w:rPr>
                <w:rFonts w:eastAsia="Times New Roman" w:cs="Arial"/>
                <w:b/>
                <w:bCs/>
                <w:color w:val="000000"/>
                <w:szCs w:val="36"/>
                <w:lang w:eastAsia="en-GB"/>
              </w:rPr>
            </w:pPr>
            <w:r w:rsidRPr="0090638C">
              <w:rPr>
                <w:rFonts w:eastAsia="Times New Roman" w:cstheme="minorHAnsi"/>
                <w:bCs/>
                <w:color w:val="000000"/>
                <w:sz w:val="20"/>
                <w:szCs w:val="20"/>
                <w:lang w:eastAsia="en-GB"/>
              </w:rPr>
              <w:t>•  use a thesaurus</w:t>
            </w:r>
            <w:r w:rsidRPr="0090638C">
              <w:rPr>
                <w:rFonts w:eastAsia="Times New Roman" w:cstheme="minorHAnsi"/>
                <w:bCs/>
                <w:color w:val="000000"/>
                <w:sz w:val="20"/>
                <w:szCs w:val="20"/>
                <w:lang w:eastAsia="en-GB"/>
              </w:rPr>
              <w:br/>
              <w:t>•  using expanded noun phrases to convey complicated information concisely</w:t>
            </w:r>
            <w:r w:rsidRPr="0090638C">
              <w:rPr>
                <w:rFonts w:eastAsia="Times New Roman" w:cstheme="minorHAnsi"/>
                <w:bCs/>
                <w:color w:val="000000"/>
                <w:sz w:val="20"/>
                <w:szCs w:val="20"/>
                <w:lang w:eastAsia="en-GB"/>
              </w:rPr>
              <w:br/>
              <w:t>•  using modal verbs or adverbs to indicate degrees of possibility</w:t>
            </w:r>
          </w:p>
        </w:tc>
      </w:tr>
      <w:tr w:rsidR="00184B0F" w:rsidRPr="0090638C" w:rsidTr="00184B0F">
        <w:tc>
          <w:tcPr>
            <w:tcW w:w="1418" w:type="dxa"/>
            <w:vMerge w:val="restart"/>
            <w:shd w:val="clear" w:color="auto" w:fill="FFC000"/>
            <w:textDirection w:val="btLr"/>
            <w:vAlign w:val="center"/>
          </w:tcPr>
          <w:p w:rsidR="00184B0F" w:rsidRPr="0090638C" w:rsidRDefault="00184B0F"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Grammar</w:t>
            </w:r>
          </w:p>
        </w:tc>
        <w:tc>
          <w:tcPr>
            <w:tcW w:w="567" w:type="dxa"/>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06" w:type="dxa"/>
            <w:vAlign w:val="center"/>
          </w:tcPr>
          <w:p w:rsidR="00184B0F" w:rsidRPr="0090638C" w:rsidRDefault="00184B0F" w:rsidP="00184B0F">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using relative clauses beginning with who, which, where, when, whose, that or with an implied (i.e. omitted) relative pronoun</w:t>
            </w:r>
            <w:r w:rsidRPr="0090638C">
              <w:rPr>
                <w:rFonts w:eastAsia="Times New Roman" w:cstheme="minorHAnsi"/>
                <w:bCs/>
                <w:color w:val="000000"/>
                <w:sz w:val="20"/>
                <w:szCs w:val="20"/>
                <w:lang w:eastAsia="en-GB"/>
              </w:rPr>
              <w:br/>
              <w:t>•  converting nouns or adjectives into verbs</w:t>
            </w:r>
            <w:r w:rsidRPr="0090638C">
              <w:rPr>
                <w:rFonts w:eastAsia="Times New Roman" w:cstheme="minorHAnsi"/>
                <w:bCs/>
                <w:color w:val="000000"/>
                <w:sz w:val="20"/>
                <w:szCs w:val="20"/>
                <w:lang w:eastAsia="en-GB"/>
              </w:rPr>
              <w:br/>
              <w:t>•  verb prefixes</w:t>
            </w:r>
            <w:r w:rsidRPr="0090638C">
              <w:rPr>
                <w:rFonts w:eastAsia="Times New Roman" w:cstheme="minorHAnsi"/>
                <w:bCs/>
                <w:color w:val="000000"/>
                <w:sz w:val="20"/>
                <w:szCs w:val="20"/>
                <w:lang w:eastAsia="en-GB"/>
              </w:rPr>
              <w:br/>
              <w:t>•  devices to build cohesion, including adverbials of time, place and number</w:t>
            </w:r>
          </w:p>
        </w:tc>
        <w:tc>
          <w:tcPr>
            <w:tcW w:w="10348" w:type="dxa"/>
            <w:vAlign w:val="center"/>
          </w:tcPr>
          <w:p w:rsidR="00184B0F" w:rsidRPr="0090638C" w:rsidRDefault="00184B0F" w:rsidP="00184B0F">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recognising vocabulary and structures that are appropriate for formal speech and writing, including subjunctive forms</w:t>
            </w:r>
            <w:r w:rsidRPr="0090638C">
              <w:rPr>
                <w:rFonts w:eastAsia="Times New Roman" w:cstheme="minorHAnsi"/>
                <w:bCs/>
                <w:color w:val="000000"/>
                <w:sz w:val="20"/>
                <w:szCs w:val="20"/>
                <w:lang w:eastAsia="en-GB"/>
              </w:rPr>
              <w:br/>
              <w:t>•  using passive verbs to affect the presentation of information in a sentence</w:t>
            </w:r>
            <w:r w:rsidRPr="0090638C">
              <w:rPr>
                <w:rFonts w:eastAsia="Times New Roman" w:cstheme="minorHAnsi"/>
                <w:bCs/>
                <w:color w:val="000000"/>
                <w:sz w:val="20"/>
                <w:szCs w:val="20"/>
                <w:lang w:eastAsia="en-GB"/>
              </w:rPr>
              <w:br/>
              <w:t>•  using the perfect form of verbs to mark relationships of time and cause</w:t>
            </w:r>
            <w:r w:rsidRPr="0090638C">
              <w:rPr>
                <w:rFonts w:eastAsia="Times New Roman" w:cstheme="minorHAnsi"/>
                <w:bCs/>
                <w:color w:val="000000"/>
                <w:sz w:val="20"/>
                <w:szCs w:val="20"/>
                <w:lang w:eastAsia="en-GB"/>
              </w:rPr>
              <w:br/>
              <w:t>•  differences in informal and formal language</w:t>
            </w:r>
            <w:r w:rsidRPr="0090638C">
              <w:rPr>
                <w:rFonts w:eastAsia="Times New Roman" w:cstheme="minorHAnsi"/>
                <w:bCs/>
                <w:color w:val="000000"/>
                <w:sz w:val="20"/>
                <w:szCs w:val="20"/>
                <w:lang w:eastAsia="en-GB"/>
              </w:rPr>
              <w:br/>
              <w:t>•  synonyms &amp; Antonyms</w:t>
            </w:r>
            <w:r w:rsidRPr="0090638C">
              <w:rPr>
                <w:rFonts w:eastAsia="Times New Roman" w:cstheme="minorHAnsi"/>
                <w:bCs/>
                <w:color w:val="000000"/>
                <w:sz w:val="20"/>
                <w:szCs w:val="20"/>
                <w:lang w:eastAsia="en-GB"/>
              </w:rPr>
              <w:br/>
              <w:t>•  further cohesive devices such as grammatical connections and adverbials</w:t>
            </w:r>
            <w:r w:rsidRPr="0090638C">
              <w:rPr>
                <w:rFonts w:eastAsia="Times New Roman" w:cstheme="minorHAnsi"/>
                <w:bCs/>
                <w:color w:val="000000"/>
                <w:sz w:val="20"/>
                <w:szCs w:val="20"/>
                <w:lang w:eastAsia="en-GB"/>
              </w:rPr>
              <w:br/>
              <w:t>•  use of ellipsis</w:t>
            </w:r>
          </w:p>
        </w:tc>
      </w:tr>
      <w:tr w:rsidR="00184B0F" w:rsidRPr="0090638C" w:rsidTr="00184B0F">
        <w:tc>
          <w:tcPr>
            <w:tcW w:w="1418" w:type="dxa"/>
            <w:vMerge/>
            <w:shd w:val="clear" w:color="auto" w:fill="FFC000"/>
            <w:textDirection w:val="btLr"/>
            <w:vAlign w:val="center"/>
          </w:tcPr>
          <w:p w:rsidR="00184B0F" w:rsidRPr="0090638C" w:rsidRDefault="00184B0F" w:rsidP="00184B0F">
            <w:pPr>
              <w:spacing w:after="0" w:line="240" w:lineRule="auto"/>
              <w:ind w:left="113" w:right="113"/>
              <w:jc w:val="center"/>
              <w:rPr>
                <w:rFonts w:eastAsia="Times New Roman" w:cs="Arial"/>
                <w:b/>
                <w:bCs/>
                <w:color w:val="000000"/>
                <w:szCs w:val="36"/>
                <w:lang w:eastAsia="en-GB"/>
              </w:rPr>
            </w:pPr>
          </w:p>
        </w:tc>
        <w:tc>
          <w:tcPr>
            <w:tcW w:w="567" w:type="dxa"/>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06" w:type="dxa"/>
            <w:vAlign w:val="center"/>
          </w:tcPr>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Relative clauses are used such as: who, which, where, when, whose, that or an omitted relative pronoun. DEPTH: Use of embedded clauses.</w:t>
            </w:r>
          </w:p>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Makes use of adverbs, prepositional phrases and noun phrases to add detail and clarity. DEPTH: Selects adverbs, prepositional phrases and noun phrases to create effect in writing.</w:t>
            </w:r>
          </w:p>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Using different verb forms mostly appropriately, including some passive and modal verbs. DEPTH: Can select verb forms for meaning and effect.</w:t>
            </w:r>
          </w:p>
          <w:p w:rsidR="00184B0F" w:rsidRPr="00221E87" w:rsidRDefault="00184B0F" w:rsidP="00184B0F">
            <w:pPr>
              <w:spacing w:after="0"/>
              <w:rPr>
                <w:rFonts w:cstheme="minorHAnsi"/>
                <w:b/>
                <w:sz w:val="20"/>
                <w:szCs w:val="20"/>
                <w:lang w:eastAsia="en-GB"/>
              </w:rPr>
            </w:pPr>
          </w:p>
        </w:tc>
        <w:tc>
          <w:tcPr>
            <w:tcW w:w="10348" w:type="dxa"/>
            <w:vAlign w:val="center"/>
          </w:tcPr>
          <w:p w:rsidR="00184B0F" w:rsidRPr="00221E87" w:rsidRDefault="00184B0F" w:rsidP="00184B0F">
            <w:pPr>
              <w:pStyle w:val="NoSpacing"/>
              <w:rPr>
                <w:rFonts w:cstheme="minorHAnsi"/>
                <w:b/>
                <w:sz w:val="20"/>
                <w:szCs w:val="20"/>
                <w:lang w:eastAsia="en-GB"/>
              </w:rPr>
            </w:pPr>
            <w:r w:rsidRPr="00221E87">
              <w:rPr>
                <w:rFonts w:cstheme="minorHAnsi"/>
                <w:b/>
                <w:sz w:val="20"/>
                <w:szCs w:val="20"/>
                <w:lang w:eastAsia="en-GB"/>
              </w:rPr>
              <w:t>EXS - use a range of devices to build cohesion (e.g. conjunctions, adverbials of time and place, pronouns, synonyms) within and across paragraphs</w:t>
            </w:r>
          </w:p>
          <w:p w:rsidR="00184B0F" w:rsidRDefault="00184B0F" w:rsidP="00184B0F">
            <w:pPr>
              <w:pStyle w:val="NoSpacing"/>
              <w:rPr>
                <w:rFonts w:cstheme="minorHAnsi"/>
                <w:b/>
                <w:sz w:val="20"/>
                <w:szCs w:val="20"/>
                <w:lang w:eastAsia="en-GB"/>
              </w:rPr>
            </w:pPr>
            <w:r w:rsidRPr="00221E87">
              <w:rPr>
                <w:rFonts w:cstheme="minorHAnsi"/>
                <w:b/>
                <w:sz w:val="20"/>
                <w:szCs w:val="20"/>
                <w:lang w:eastAsia="en-GB"/>
              </w:rPr>
              <w:t>EXS - use verb tenses consistently and correctly throughout their writing</w:t>
            </w:r>
          </w:p>
          <w:p w:rsidR="00184B0F" w:rsidRPr="00221E87" w:rsidRDefault="00184B0F" w:rsidP="00184B0F">
            <w:pPr>
              <w:pStyle w:val="NoSpacing"/>
              <w:rPr>
                <w:rFonts w:cstheme="minorHAnsi"/>
                <w:b/>
                <w:sz w:val="20"/>
                <w:szCs w:val="20"/>
                <w:lang w:eastAsia="en-GB"/>
              </w:rPr>
            </w:pPr>
            <w:r w:rsidRPr="00221E87">
              <w:rPr>
                <w:rFonts w:cstheme="minorHAnsi"/>
                <w:b/>
                <w:sz w:val="20"/>
                <w:szCs w:val="20"/>
                <w:lang w:eastAsia="en-GB"/>
              </w:rPr>
              <w:t>EXS - select vocabulary and grammatical structures that reflect what the writing requires, doing this mostly appropriately (e.g. using contracted forms in dialogues in narrative; using passive verbs to affect how information is presented; using modal verbs to suggest degrees of possibility)</w:t>
            </w:r>
          </w:p>
        </w:tc>
      </w:tr>
      <w:tr w:rsidR="00184B0F" w:rsidRPr="0090638C" w:rsidTr="00184B0F">
        <w:tc>
          <w:tcPr>
            <w:tcW w:w="1418" w:type="dxa"/>
            <w:vMerge w:val="restart"/>
            <w:shd w:val="clear" w:color="auto" w:fill="FFC000"/>
            <w:textDirection w:val="btLr"/>
            <w:vAlign w:val="center"/>
          </w:tcPr>
          <w:p w:rsidR="00184B0F" w:rsidRPr="0090638C" w:rsidRDefault="00184B0F"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Punctuation</w:t>
            </w:r>
          </w:p>
        </w:tc>
        <w:tc>
          <w:tcPr>
            <w:tcW w:w="567" w:type="dxa"/>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06" w:type="dxa"/>
            <w:vAlign w:val="center"/>
          </w:tcPr>
          <w:p w:rsidR="00184B0F" w:rsidRPr="0090638C" w:rsidRDefault="00184B0F" w:rsidP="00184B0F">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using commas to clarify meaning or avoid ambiguity in writing</w:t>
            </w:r>
            <w:r w:rsidRPr="0090638C">
              <w:rPr>
                <w:rFonts w:eastAsia="Times New Roman" w:cstheme="minorHAnsi"/>
                <w:bCs/>
                <w:color w:val="000000"/>
                <w:sz w:val="20"/>
                <w:szCs w:val="20"/>
                <w:lang w:eastAsia="en-GB"/>
              </w:rPr>
              <w:br/>
              <w:t>•  using brackets, dashes or commas to indicate parenthesis</w:t>
            </w:r>
          </w:p>
        </w:tc>
        <w:tc>
          <w:tcPr>
            <w:tcW w:w="10348" w:type="dxa"/>
            <w:vAlign w:val="center"/>
          </w:tcPr>
          <w:p w:rsidR="00184B0F" w:rsidRPr="0090638C" w:rsidRDefault="00184B0F" w:rsidP="00184B0F">
            <w:pPr>
              <w:spacing w:after="0" w:line="240" w:lineRule="auto"/>
              <w:rPr>
                <w:rFonts w:eastAsia="Times New Roman" w:cstheme="minorHAnsi"/>
                <w:bCs/>
                <w:color w:val="000000"/>
                <w:sz w:val="20"/>
                <w:szCs w:val="20"/>
                <w:lang w:eastAsia="en-GB"/>
              </w:rPr>
            </w:pPr>
            <w:r w:rsidRPr="0090638C">
              <w:rPr>
                <w:rFonts w:eastAsia="Times New Roman" w:cstheme="minorHAnsi"/>
                <w:bCs/>
                <w:color w:val="000000"/>
                <w:sz w:val="20"/>
                <w:szCs w:val="20"/>
                <w:lang w:eastAsia="en-GB"/>
              </w:rPr>
              <w:t>•  using hyphens to avoid ambiguity</w:t>
            </w:r>
            <w:r w:rsidRPr="0090638C">
              <w:rPr>
                <w:rFonts w:eastAsia="Times New Roman" w:cstheme="minorHAnsi"/>
                <w:bCs/>
                <w:color w:val="000000"/>
                <w:sz w:val="20"/>
                <w:szCs w:val="20"/>
                <w:lang w:eastAsia="en-GB"/>
              </w:rPr>
              <w:br/>
              <w:t>•  using semicolons, colons or dashes to mark boundaries between independent clauses</w:t>
            </w:r>
            <w:r w:rsidRPr="0090638C">
              <w:rPr>
                <w:rFonts w:eastAsia="Times New Roman" w:cstheme="minorHAnsi"/>
                <w:bCs/>
                <w:color w:val="000000"/>
                <w:sz w:val="20"/>
                <w:szCs w:val="20"/>
                <w:lang w:eastAsia="en-GB"/>
              </w:rPr>
              <w:br/>
              <w:t>•  using a colon to introduce a list</w:t>
            </w:r>
            <w:r w:rsidRPr="0090638C">
              <w:rPr>
                <w:rFonts w:eastAsia="Times New Roman" w:cstheme="minorHAnsi"/>
                <w:bCs/>
                <w:color w:val="000000"/>
                <w:sz w:val="20"/>
                <w:szCs w:val="20"/>
                <w:lang w:eastAsia="en-GB"/>
              </w:rPr>
              <w:br/>
              <w:t>•  punctuating bullet points consistently</w:t>
            </w:r>
          </w:p>
        </w:tc>
      </w:tr>
      <w:tr w:rsidR="00184B0F" w:rsidRPr="0090638C" w:rsidTr="00184B0F">
        <w:tc>
          <w:tcPr>
            <w:tcW w:w="1418" w:type="dxa"/>
            <w:vMerge/>
            <w:shd w:val="clear" w:color="auto" w:fill="FFC000"/>
            <w:textDirection w:val="btLr"/>
            <w:vAlign w:val="center"/>
          </w:tcPr>
          <w:p w:rsidR="00184B0F" w:rsidRPr="0090638C" w:rsidRDefault="00184B0F" w:rsidP="00184B0F">
            <w:pPr>
              <w:spacing w:after="0" w:line="240" w:lineRule="auto"/>
              <w:ind w:left="113" w:right="113"/>
              <w:jc w:val="center"/>
              <w:rPr>
                <w:rFonts w:eastAsia="Times New Roman" w:cs="Arial"/>
                <w:b/>
                <w:bCs/>
                <w:color w:val="000000"/>
                <w:szCs w:val="36"/>
                <w:lang w:eastAsia="en-GB"/>
              </w:rPr>
            </w:pPr>
          </w:p>
        </w:tc>
        <w:tc>
          <w:tcPr>
            <w:tcW w:w="567" w:type="dxa"/>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KPI</w:t>
            </w:r>
          </w:p>
        </w:tc>
        <w:tc>
          <w:tcPr>
            <w:tcW w:w="10206" w:type="dxa"/>
            <w:vAlign w:val="center"/>
          </w:tcPr>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Using inverted commas and commas for clarity. DEPTH: Use of inverted commas and commas avoids any ambiguity in writing.</w:t>
            </w:r>
          </w:p>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Beginning to use punctuation for parenthesis mostly correctly and making some correct use of semi colons, dashes, colons and hyphens. DEPTH: Often punctuation for parenthesis mostly correctly and making correct use of semi colons, dashes, colons and hyphens.</w:t>
            </w:r>
          </w:p>
        </w:tc>
        <w:tc>
          <w:tcPr>
            <w:tcW w:w="10348" w:type="dxa"/>
            <w:vAlign w:val="center"/>
          </w:tcPr>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WTS - use capital letters, full stops, question marks, commas for lists and apostrophes for contraction mostly correctly</w:t>
            </w:r>
          </w:p>
          <w:p w:rsidR="00184B0F" w:rsidRPr="00221E87" w:rsidRDefault="00184B0F" w:rsidP="00184B0F">
            <w:pPr>
              <w:spacing w:after="0"/>
              <w:rPr>
                <w:rFonts w:cstheme="minorHAnsi"/>
                <w:b/>
                <w:sz w:val="20"/>
                <w:szCs w:val="20"/>
                <w:lang w:eastAsia="en-GB"/>
              </w:rPr>
            </w:pPr>
            <w:r w:rsidRPr="00221E87">
              <w:rPr>
                <w:rFonts w:cstheme="minorHAnsi"/>
                <w:b/>
                <w:sz w:val="20"/>
                <w:szCs w:val="20"/>
                <w:lang w:eastAsia="en-GB"/>
              </w:rPr>
              <w:t>EXS - use the range of punctuation taught at KS2 mostly correctly</w:t>
            </w:r>
          </w:p>
          <w:p w:rsidR="00184B0F" w:rsidRPr="00221E87" w:rsidRDefault="00184B0F" w:rsidP="00184B0F">
            <w:pPr>
              <w:spacing w:after="0" w:line="240" w:lineRule="auto"/>
              <w:rPr>
                <w:rFonts w:cstheme="minorHAnsi"/>
                <w:b/>
                <w:sz w:val="20"/>
                <w:szCs w:val="20"/>
                <w:lang w:eastAsia="en-GB"/>
              </w:rPr>
            </w:pPr>
            <w:r w:rsidRPr="00221E87">
              <w:rPr>
                <w:rFonts w:cstheme="minorHAnsi"/>
                <w:b/>
                <w:sz w:val="20"/>
                <w:szCs w:val="20"/>
                <w:lang w:eastAsia="en-GB"/>
              </w:rPr>
              <w:t>GDS - use the range of punctuation taught at KS2 correctly (e.g. semi-colons, dashes, colons, hyphens) and, when necessary, use such punctuation precisely to enhance meaning and avoid ambiguity</w:t>
            </w:r>
          </w:p>
        </w:tc>
      </w:tr>
      <w:tr w:rsidR="00184B0F" w:rsidRPr="0090638C" w:rsidTr="00184B0F">
        <w:trPr>
          <w:cantSplit/>
          <w:trHeight w:val="1473"/>
        </w:trPr>
        <w:tc>
          <w:tcPr>
            <w:tcW w:w="1418" w:type="dxa"/>
            <w:shd w:val="clear" w:color="auto" w:fill="FFC000"/>
            <w:textDirection w:val="btLr"/>
            <w:vAlign w:val="center"/>
          </w:tcPr>
          <w:p w:rsidR="00184B0F" w:rsidRPr="0090638C" w:rsidRDefault="00184B0F" w:rsidP="00184B0F">
            <w:pPr>
              <w:spacing w:after="0" w:line="240" w:lineRule="auto"/>
              <w:ind w:left="113" w:right="113"/>
              <w:jc w:val="center"/>
              <w:rPr>
                <w:rFonts w:eastAsia="Times New Roman" w:cs="Arial"/>
                <w:b/>
                <w:bCs/>
                <w:color w:val="000000"/>
                <w:szCs w:val="36"/>
                <w:lang w:eastAsia="en-GB"/>
              </w:rPr>
            </w:pPr>
            <w:r w:rsidRPr="0090638C">
              <w:rPr>
                <w:rFonts w:eastAsia="Times New Roman" w:cs="Arial"/>
                <w:b/>
                <w:bCs/>
                <w:color w:val="000000"/>
                <w:szCs w:val="36"/>
                <w:lang w:eastAsia="en-GB"/>
              </w:rPr>
              <w:t>Grammatical Terminology</w:t>
            </w:r>
          </w:p>
        </w:tc>
        <w:tc>
          <w:tcPr>
            <w:tcW w:w="567" w:type="dxa"/>
            <w:shd w:val="clear" w:color="auto" w:fill="FFC000"/>
            <w:vAlign w:val="center"/>
          </w:tcPr>
          <w:p w:rsidR="00184B0F" w:rsidRPr="0090638C" w:rsidRDefault="00184B0F" w:rsidP="00184B0F">
            <w:pPr>
              <w:spacing w:after="0" w:line="240" w:lineRule="auto"/>
              <w:rPr>
                <w:rFonts w:eastAsia="Times New Roman" w:cs="Arial"/>
                <w:b/>
                <w:bCs/>
                <w:color w:val="000000"/>
                <w:szCs w:val="36"/>
                <w:lang w:eastAsia="en-GB"/>
              </w:rPr>
            </w:pPr>
            <w:r>
              <w:rPr>
                <w:rFonts w:eastAsia="Times New Roman" w:cs="Arial"/>
                <w:b/>
                <w:bCs/>
                <w:color w:val="000000"/>
                <w:szCs w:val="36"/>
                <w:lang w:eastAsia="en-GB"/>
              </w:rPr>
              <w:t>NC</w:t>
            </w:r>
          </w:p>
        </w:tc>
        <w:tc>
          <w:tcPr>
            <w:tcW w:w="10206" w:type="dxa"/>
            <w:vAlign w:val="center"/>
          </w:tcPr>
          <w:p w:rsidR="00184B0F" w:rsidRPr="0090638C" w:rsidRDefault="00184B0F" w:rsidP="00184B0F">
            <w:pPr>
              <w:spacing w:after="0" w:line="240" w:lineRule="auto"/>
              <w:rPr>
                <w:rFonts w:eastAsia="Times New Roman" w:cstheme="minorHAnsi"/>
                <w:bCs/>
                <w:sz w:val="20"/>
                <w:szCs w:val="20"/>
                <w:lang w:eastAsia="en-GB"/>
              </w:rPr>
            </w:pPr>
            <w:r w:rsidRPr="0090638C">
              <w:rPr>
                <w:rFonts w:eastAsia="Times New Roman" w:cstheme="minorHAnsi"/>
                <w:bCs/>
                <w:sz w:val="20"/>
                <w:szCs w:val="20"/>
                <w:lang w:eastAsia="en-GB"/>
              </w:rPr>
              <w:t xml:space="preserve">modal verb, relative pronoun, relative clause, parenthesis, bracket, dash, cohesion, ambiguity </w:t>
            </w:r>
          </w:p>
        </w:tc>
        <w:tc>
          <w:tcPr>
            <w:tcW w:w="10348" w:type="dxa"/>
            <w:vAlign w:val="center"/>
          </w:tcPr>
          <w:p w:rsidR="00184B0F" w:rsidRPr="00751DE0" w:rsidRDefault="00184B0F" w:rsidP="00184B0F">
            <w:pPr>
              <w:spacing w:after="0" w:line="240" w:lineRule="auto"/>
              <w:rPr>
                <w:rFonts w:eastAsia="Times New Roman" w:cstheme="minorHAnsi"/>
                <w:bCs/>
                <w:sz w:val="20"/>
                <w:szCs w:val="20"/>
                <w:lang w:eastAsia="en-GB"/>
              </w:rPr>
            </w:pPr>
            <w:r w:rsidRPr="0090638C">
              <w:rPr>
                <w:rFonts w:eastAsia="Times New Roman" w:cstheme="minorHAnsi"/>
                <w:bCs/>
                <w:sz w:val="20"/>
                <w:szCs w:val="20"/>
                <w:lang w:eastAsia="en-GB"/>
              </w:rPr>
              <w:t>subject, object, active, passive, synonym, antonym, ellipsis, hyphen, colon, semi-colon, bullet points</w:t>
            </w:r>
          </w:p>
        </w:tc>
      </w:tr>
    </w:tbl>
    <w:p w:rsidR="00E966A8" w:rsidRDefault="00E966A8" w:rsidP="00E966A8">
      <w:pPr>
        <w:spacing w:after="0"/>
      </w:pPr>
    </w:p>
    <w:sectPr w:rsidR="00E966A8" w:rsidSect="00F418BC">
      <w:pgSz w:w="23811" w:h="16838" w:orient="landscape" w:code="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3E"/>
    <w:rsid w:val="000A034B"/>
    <w:rsid w:val="000F1F2F"/>
    <w:rsid w:val="00116C1D"/>
    <w:rsid w:val="00184B0F"/>
    <w:rsid w:val="001B0E60"/>
    <w:rsid w:val="00221E87"/>
    <w:rsid w:val="00380FF3"/>
    <w:rsid w:val="00494C84"/>
    <w:rsid w:val="005245E1"/>
    <w:rsid w:val="00547917"/>
    <w:rsid w:val="005B52BC"/>
    <w:rsid w:val="00680B19"/>
    <w:rsid w:val="006957D2"/>
    <w:rsid w:val="00737CEB"/>
    <w:rsid w:val="00751DE0"/>
    <w:rsid w:val="00841F85"/>
    <w:rsid w:val="00890484"/>
    <w:rsid w:val="0090638C"/>
    <w:rsid w:val="0091404D"/>
    <w:rsid w:val="00926489"/>
    <w:rsid w:val="00D16391"/>
    <w:rsid w:val="00E966A8"/>
    <w:rsid w:val="00EB2E39"/>
    <w:rsid w:val="00F026F5"/>
    <w:rsid w:val="00F418BC"/>
    <w:rsid w:val="00FC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B8B7-A734-48A3-A197-6A00DC11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03E"/>
    <w:rPr>
      <w:color w:val="0000FF"/>
      <w:u w:val="single"/>
    </w:rPr>
  </w:style>
  <w:style w:type="paragraph" w:styleId="BalloonText">
    <w:name w:val="Balloon Text"/>
    <w:basedOn w:val="Normal"/>
    <w:link w:val="BalloonTextChar"/>
    <w:uiPriority w:val="99"/>
    <w:semiHidden/>
    <w:unhideWhenUsed/>
    <w:rsid w:val="00751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E0"/>
    <w:rPr>
      <w:rFonts w:ascii="Segoe UI" w:hAnsi="Segoe UI" w:cs="Segoe UI"/>
      <w:sz w:val="18"/>
      <w:szCs w:val="18"/>
    </w:rPr>
  </w:style>
  <w:style w:type="paragraph" w:styleId="NoSpacing">
    <w:name w:val="No Spacing"/>
    <w:uiPriority w:val="1"/>
    <w:qFormat/>
    <w:rsid w:val="00D16391"/>
    <w:pPr>
      <w:spacing w:after="0" w:line="240" w:lineRule="auto"/>
    </w:pPr>
  </w:style>
  <w:style w:type="table" w:styleId="TableGrid">
    <w:name w:val="Table Grid"/>
    <w:basedOn w:val="TableNormal"/>
    <w:uiPriority w:val="39"/>
    <w:rsid w:val="0069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5486">
      <w:bodyDiv w:val="1"/>
      <w:marLeft w:val="0"/>
      <w:marRight w:val="0"/>
      <w:marTop w:val="0"/>
      <w:marBottom w:val="0"/>
      <w:divBdr>
        <w:top w:val="none" w:sz="0" w:space="0" w:color="auto"/>
        <w:left w:val="none" w:sz="0" w:space="0" w:color="auto"/>
        <w:bottom w:val="none" w:sz="0" w:space="0" w:color="auto"/>
        <w:right w:val="none" w:sz="0" w:space="0" w:color="auto"/>
      </w:divBdr>
      <w:divsChild>
        <w:div w:id="312410895">
          <w:marLeft w:val="0"/>
          <w:marRight w:val="0"/>
          <w:marTop w:val="0"/>
          <w:marBottom w:val="0"/>
          <w:divBdr>
            <w:top w:val="none" w:sz="0" w:space="0" w:color="auto"/>
            <w:left w:val="none" w:sz="0" w:space="0" w:color="auto"/>
            <w:bottom w:val="none" w:sz="0" w:space="0" w:color="auto"/>
            <w:right w:val="none" w:sz="0" w:space="0" w:color="auto"/>
          </w:divBdr>
          <w:divsChild>
            <w:div w:id="587731863">
              <w:marLeft w:val="0"/>
              <w:marRight w:val="0"/>
              <w:marTop w:val="0"/>
              <w:marBottom w:val="0"/>
              <w:divBdr>
                <w:top w:val="none" w:sz="0" w:space="0" w:color="auto"/>
                <w:left w:val="none" w:sz="0" w:space="0" w:color="auto"/>
                <w:bottom w:val="none" w:sz="0" w:space="0" w:color="auto"/>
                <w:right w:val="none" w:sz="0" w:space="0" w:color="auto"/>
              </w:divBdr>
              <w:divsChild>
                <w:div w:id="705447048">
                  <w:marLeft w:val="0"/>
                  <w:marRight w:val="0"/>
                  <w:marTop w:val="0"/>
                  <w:marBottom w:val="0"/>
                  <w:divBdr>
                    <w:top w:val="none" w:sz="0" w:space="0" w:color="auto"/>
                    <w:left w:val="none" w:sz="0" w:space="0" w:color="auto"/>
                    <w:bottom w:val="single" w:sz="6" w:space="8" w:color="E1E1E1"/>
                    <w:right w:val="single" w:sz="6" w:space="8" w:color="E1E1E1"/>
                  </w:divBdr>
                  <w:divsChild>
                    <w:div w:id="1097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7846">
          <w:marLeft w:val="0"/>
          <w:marRight w:val="0"/>
          <w:marTop w:val="0"/>
          <w:marBottom w:val="0"/>
          <w:divBdr>
            <w:top w:val="none" w:sz="0" w:space="0" w:color="auto"/>
            <w:left w:val="none" w:sz="0" w:space="0" w:color="auto"/>
            <w:bottom w:val="none" w:sz="0" w:space="0" w:color="auto"/>
            <w:right w:val="none" w:sz="0" w:space="0" w:color="auto"/>
          </w:divBdr>
          <w:divsChild>
            <w:div w:id="1006057609">
              <w:marLeft w:val="0"/>
              <w:marRight w:val="0"/>
              <w:marTop w:val="0"/>
              <w:marBottom w:val="0"/>
              <w:divBdr>
                <w:top w:val="none" w:sz="0" w:space="0" w:color="auto"/>
                <w:left w:val="none" w:sz="0" w:space="0" w:color="auto"/>
                <w:bottom w:val="none" w:sz="0" w:space="0" w:color="auto"/>
                <w:right w:val="none" w:sz="0" w:space="0" w:color="auto"/>
              </w:divBdr>
              <w:divsChild>
                <w:div w:id="162479123">
                  <w:marLeft w:val="0"/>
                  <w:marRight w:val="0"/>
                  <w:marTop w:val="0"/>
                  <w:marBottom w:val="0"/>
                  <w:divBdr>
                    <w:top w:val="none" w:sz="0" w:space="0" w:color="auto"/>
                    <w:left w:val="none" w:sz="0" w:space="0" w:color="auto"/>
                    <w:bottom w:val="single" w:sz="6" w:space="8" w:color="E1E1E1"/>
                    <w:right w:val="single" w:sz="6" w:space="8" w:color="E1E1E1"/>
                  </w:divBdr>
                  <w:divsChild>
                    <w:div w:id="18728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6246">
          <w:marLeft w:val="0"/>
          <w:marRight w:val="0"/>
          <w:marTop w:val="0"/>
          <w:marBottom w:val="0"/>
          <w:divBdr>
            <w:top w:val="none" w:sz="0" w:space="0" w:color="auto"/>
            <w:left w:val="none" w:sz="0" w:space="0" w:color="auto"/>
            <w:bottom w:val="none" w:sz="0" w:space="0" w:color="auto"/>
            <w:right w:val="none" w:sz="0" w:space="0" w:color="auto"/>
          </w:divBdr>
          <w:divsChild>
            <w:div w:id="141121324">
              <w:marLeft w:val="0"/>
              <w:marRight w:val="0"/>
              <w:marTop w:val="0"/>
              <w:marBottom w:val="0"/>
              <w:divBdr>
                <w:top w:val="none" w:sz="0" w:space="0" w:color="auto"/>
                <w:left w:val="none" w:sz="0" w:space="0" w:color="auto"/>
                <w:bottom w:val="none" w:sz="0" w:space="0" w:color="auto"/>
                <w:right w:val="none" w:sz="0" w:space="0" w:color="auto"/>
              </w:divBdr>
              <w:divsChild>
                <w:div w:id="1727945781">
                  <w:marLeft w:val="0"/>
                  <w:marRight w:val="0"/>
                  <w:marTop w:val="0"/>
                  <w:marBottom w:val="0"/>
                  <w:divBdr>
                    <w:top w:val="none" w:sz="0" w:space="0" w:color="auto"/>
                    <w:left w:val="none" w:sz="0" w:space="0" w:color="auto"/>
                    <w:bottom w:val="single" w:sz="6" w:space="8" w:color="E1E1E1"/>
                    <w:right w:val="single" w:sz="6" w:space="8" w:color="E1E1E1"/>
                  </w:divBdr>
                  <w:divsChild>
                    <w:div w:id="4020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6431">
          <w:marLeft w:val="0"/>
          <w:marRight w:val="0"/>
          <w:marTop w:val="0"/>
          <w:marBottom w:val="0"/>
          <w:divBdr>
            <w:top w:val="none" w:sz="0" w:space="0" w:color="auto"/>
            <w:left w:val="none" w:sz="0" w:space="0" w:color="auto"/>
            <w:bottom w:val="none" w:sz="0" w:space="0" w:color="auto"/>
            <w:right w:val="none" w:sz="0" w:space="0" w:color="auto"/>
          </w:divBdr>
          <w:divsChild>
            <w:div w:id="1889411789">
              <w:marLeft w:val="0"/>
              <w:marRight w:val="0"/>
              <w:marTop w:val="0"/>
              <w:marBottom w:val="0"/>
              <w:divBdr>
                <w:top w:val="none" w:sz="0" w:space="0" w:color="auto"/>
                <w:left w:val="none" w:sz="0" w:space="0" w:color="auto"/>
                <w:bottom w:val="none" w:sz="0" w:space="0" w:color="auto"/>
                <w:right w:val="none" w:sz="0" w:space="0" w:color="auto"/>
              </w:divBdr>
              <w:divsChild>
                <w:div w:id="1495871801">
                  <w:marLeft w:val="0"/>
                  <w:marRight w:val="0"/>
                  <w:marTop w:val="0"/>
                  <w:marBottom w:val="0"/>
                  <w:divBdr>
                    <w:top w:val="none" w:sz="0" w:space="0" w:color="auto"/>
                    <w:left w:val="none" w:sz="0" w:space="0" w:color="auto"/>
                    <w:bottom w:val="single" w:sz="6" w:space="8" w:color="E1E1E1"/>
                    <w:right w:val="single" w:sz="6" w:space="8" w:color="E1E1E1"/>
                  </w:divBdr>
                  <w:divsChild>
                    <w:div w:id="8574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328">
          <w:marLeft w:val="0"/>
          <w:marRight w:val="0"/>
          <w:marTop w:val="0"/>
          <w:marBottom w:val="0"/>
          <w:divBdr>
            <w:top w:val="none" w:sz="0" w:space="0" w:color="auto"/>
            <w:left w:val="none" w:sz="0" w:space="0" w:color="auto"/>
            <w:bottom w:val="none" w:sz="0" w:space="0" w:color="auto"/>
            <w:right w:val="none" w:sz="0" w:space="0" w:color="auto"/>
          </w:divBdr>
          <w:divsChild>
            <w:div w:id="2018844958">
              <w:marLeft w:val="0"/>
              <w:marRight w:val="0"/>
              <w:marTop w:val="0"/>
              <w:marBottom w:val="0"/>
              <w:divBdr>
                <w:top w:val="none" w:sz="0" w:space="0" w:color="auto"/>
                <w:left w:val="none" w:sz="0" w:space="0" w:color="auto"/>
                <w:bottom w:val="none" w:sz="0" w:space="0" w:color="auto"/>
                <w:right w:val="none" w:sz="0" w:space="0" w:color="auto"/>
              </w:divBdr>
              <w:divsChild>
                <w:div w:id="668557916">
                  <w:marLeft w:val="0"/>
                  <w:marRight w:val="0"/>
                  <w:marTop w:val="0"/>
                  <w:marBottom w:val="0"/>
                  <w:divBdr>
                    <w:top w:val="none" w:sz="0" w:space="0" w:color="auto"/>
                    <w:left w:val="none" w:sz="0" w:space="0" w:color="auto"/>
                    <w:bottom w:val="single" w:sz="6" w:space="8" w:color="E1E1E1"/>
                    <w:right w:val="single" w:sz="6" w:space="8" w:color="E1E1E1"/>
                  </w:divBdr>
                  <w:divsChild>
                    <w:div w:id="12306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3832">
          <w:marLeft w:val="0"/>
          <w:marRight w:val="0"/>
          <w:marTop w:val="0"/>
          <w:marBottom w:val="0"/>
          <w:divBdr>
            <w:top w:val="none" w:sz="0" w:space="0" w:color="auto"/>
            <w:left w:val="none" w:sz="0" w:space="0" w:color="auto"/>
            <w:bottom w:val="none" w:sz="0" w:space="0" w:color="auto"/>
            <w:right w:val="none" w:sz="0" w:space="0" w:color="auto"/>
          </w:divBdr>
          <w:divsChild>
            <w:div w:id="115493829">
              <w:marLeft w:val="0"/>
              <w:marRight w:val="0"/>
              <w:marTop w:val="0"/>
              <w:marBottom w:val="0"/>
              <w:divBdr>
                <w:top w:val="none" w:sz="0" w:space="0" w:color="auto"/>
                <w:left w:val="none" w:sz="0" w:space="0" w:color="auto"/>
                <w:bottom w:val="none" w:sz="0" w:space="0" w:color="auto"/>
                <w:right w:val="none" w:sz="0" w:space="0" w:color="auto"/>
              </w:divBdr>
              <w:divsChild>
                <w:div w:id="2121559975">
                  <w:marLeft w:val="0"/>
                  <w:marRight w:val="0"/>
                  <w:marTop w:val="0"/>
                  <w:marBottom w:val="0"/>
                  <w:divBdr>
                    <w:top w:val="none" w:sz="0" w:space="0" w:color="auto"/>
                    <w:left w:val="none" w:sz="0" w:space="0" w:color="auto"/>
                    <w:bottom w:val="single" w:sz="6" w:space="8" w:color="E1E1E1"/>
                    <w:right w:val="single" w:sz="6" w:space="8" w:color="E1E1E1"/>
                  </w:divBdr>
                  <w:divsChild>
                    <w:div w:id="2536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3227">
          <w:marLeft w:val="0"/>
          <w:marRight w:val="0"/>
          <w:marTop w:val="0"/>
          <w:marBottom w:val="0"/>
          <w:divBdr>
            <w:top w:val="none" w:sz="0" w:space="0" w:color="auto"/>
            <w:left w:val="none" w:sz="0" w:space="0" w:color="auto"/>
            <w:bottom w:val="none" w:sz="0" w:space="0" w:color="auto"/>
            <w:right w:val="none" w:sz="0" w:space="0" w:color="auto"/>
          </w:divBdr>
          <w:divsChild>
            <w:div w:id="1816606138">
              <w:marLeft w:val="0"/>
              <w:marRight w:val="0"/>
              <w:marTop w:val="0"/>
              <w:marBottom w:val="0"/>
              <w:divBdr>
                <w:top w:val="none" w:sz="0" w:space="0" w:color="auto"/>
                <w:left w:val="none" w:sz="0" w:space="0" w:color="auto"/>
                <w:bottom w:val="none" w:sz="0" w:space="0" w:color="auto"/>
                <w:right w:val="none" w:sz="0" w:space="0" w:color="auto"/>
              </w:divBdr>
              <w:divsChild>
                <w:div w:id="1778134973">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840003027">
          <w:marLeft w:val="0"/>
          <w:marRight w:val="0"/>
          <w:marTop w:val="0"/>
          <w:marBottom w:val="0"/>
          <w:divBdr>
            <w:top w:val="none" w:sz="0" w:space="0" w:color="auto"/>
            <w:left w:val="none" w:sz="0" w:space="0" w:color="auto"/>
            <w:bottom w:val="none" w:sz="0" w:space="0" w:color="auto"/>
            <w:right w:val="none" w:sz="0" w:space="0" w:color="auto"/>
          </w:divBdr>
          <w:divsChild>
            <w:div w:id="1896117416">
              <w:marLeft w:val="0"/>
              <w:marRight w:val="0"/>
              <w:marTop w:val="0"/>
              <w:marBottom w:val="0"/>
              <w:divBdr>
                <w:top w:val="none" w:sz="0" w:space="0" w:color="auto"/>
                <w:left w:val="none" w:sz="0" w:space="0" w:color="auto"/>
                <w:bottom w:val="none" w:sz="0" w:space="0" w:color="auto"/>
                <w:right w:val="none" w:sz="0" w:space="0" w:color="auto"/>
              </w:divBdr>
              <w:divsChild>
                <w:div w:id="949551691">
                  <w:marLeft w:val="0"/>
                  <w:marRight w:val="0"/>
                  <w:marTop w:val="0"/>
                  <w:marBottom w:val="0"/>
                  <w:divBdr>
                    <w:top w:val="none" w:sz="0" w:space="0" w:color="auto"/>
                    <w:left w:val="none" w:sz="0" w:space="0" w:color="auto"/>
                    <w:bottom w:val="single" w:sz="6" w:space="8" w:color="E1E1E1"/>
                    <w:right w:val="single" w:sz="6" w:space="8" w:color="E1E1E1"/>
                  </w:divBdr>
                  <w:divsChild>
                    <w:div w:id="9415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9454">
          <w:marLeft w:val="0"/>
          <w:marRight w:val="0"/>
          <w:marTop w:val="0"/>
          <w:marBottom w:val="0"/>
          <w:divBdr>
            <w:top w:val="none" w:sz="0" w:space="0" w:color="auto"/>
            <w:left w:val="none" w:sz="0" w:space="0" w:color="auto"/>
            <w:bottom w:val="none" w:sz="0" w:space="0" w:color="auto"/>
            <w:right w:val="none" w:sz="0" w:space="0" w:color="auto"/>
          </w:divBdr>
          <w:divsChild>
            <w:div w:id="1286741909">
              <w:marLeft w:val="0"/>
              <w:marRight w:val="0"/>
              <w:marTop w:val="0"/>
              <w:marBottom w:val="0"/>
              <w:divBdr>
                <w:top w:val="none" w:sz="0" w:space="0" w:color="auto"/>
                <w:left w:val="none" w:sz="0" w:space="0" w:color="auto"/>
                <w:bottom w:val="none" w:sz="0" w:space="0" w:color="auto"/>
                <w:right w:val="none" w:sz="0" w:space="0" w:color="auto"/>
              </w:divBdr>
              <w:divsChild>
                <w:div w:id="1909222132">
                  <w:marLeft w:val="0"/>
                  <w:marRight w:val="0"/>
                  <w:marTop w:val="0"/>
                  <w:marBottom w:val="0"/>
                  <w:divBdr>
                    <w:top w:val="none" w:sz="0" w:space="0" w:color="auto"/>
                    <w:left w:val="none" w:sz="0" w:space="0" w:color="auto"/>
                    <w:bottom w:val="single" w:sz="6" w:space="8" w:color="E1E1E1"/>
                    <w:right w:val="single" w:sz="6" w:space="8" w:color="E1E1E1"/>
                  </w:divBdr>
                  <w:divsChild>
                    <w:div w:id="8041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8907">
          <w:marLeft w:val="0"/>
          <w:marRight w:val="0"/>
          <w:marTop w:val="0"/>
          <w:marBottom w:val="0"/>
          <w:divBdr>
            <w:top w:val="none" w:sz="0" w:space="0" w:color="auto"/>
            <w:left w:val="none" w:sz="0" w:space="0" w:color="auto"/>
            <w:bottom w:val="none" w:sz="0" w:space="0" w:color="auto"/>
            <w:right w:val="none" w:sz="0" w:space="0" w:color="auto"/>
          </w:divBdr>
          <w:divsChild>
            <w:div w:id="29847200">
              <w:marLeft w:val="0"/>
              <w:marRight w:val="0"/>
              <w:marTop w:val="0"/>
              <w:marBottom w:val="0"/>
              <w:divBdr>
                <w:top w:val="none" w:sz="0" w:space="0" w:color="auto"/>
                <w:left w:val="none" w:sz="0" w:space="0" w:color="auto"/>
                <w:bottom w:val="none" w:sz="0" w:space="0" w:color="auto"/>
                <w:right w:val="none" w:sz="0" w:space="0" w:color="auto"/>
              </w:divBdr>
              <w:divsChild>
                <w:div w:id="1286152598">
                  <w:marLeft w:val="0"/>
                  <w:marRight w:val="0"/>
                  <w:marTop w:val="0"/>
                  <w:marBottom w:val="0"/>
                  <w:divBdr>
                    <w:top w:val="none" w:sz="0" w:space="0" w:color="auto"/>
                    <w:left w:val="none" w:sz="0" w:space="0" w:color="auto"/>
                    <w:bottom w:val="single" w:sz="6" w:space="8" w:color="E1E1E1"/>
                    <w:right w:val="single" w:sz="6" w:space="8" w:color="E1E1E1"/>
                  </w:divBdr>
                  <w:divsChild>
                    <w:div w:id="19727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8681">
          <w:marLeft w:val="0"/>
          <w:marRight w:val="0"/>
          <w:marTop w:val="0"/>
          <w:marBottom w:val="0"/>
          <w:divBdr>
            <w:top w:val="none" w:sz="0" w:space="0" w:color="auto"/>
            <w:left w:val="none" w:sz="0" w:space="0" w:color="auto"/>
            <w:bottom w:val="none" w:sz="0" w:space="0" w:color="auto"/>
            <w:right w:val="none" w:sz="0" w:space="0" w:color="auto"/>
          </w:divBdr>
          <w:divsChild>
            <w:div w:id="1693073260">
              <w:marLeft w:val="0"/>
              <w:marRight w:val="0"/>
              <w:marTop w:val="0"/>
              <w:marBottom w:val="0"/>
              <w:divBdr>
                <w:top w:val="none" w:sz="0" w:space="0" w:color="auto"/>
                <w:left w:val="none" w:sz="0" w:space="0" w:color="auto"/>
                <w:bottom w:val="none" w:sz="0" w:space="0" w:color="auto"/>
                <w:right w:val="none" w:sz="0" w:space="0" w:color="auto"/>
              </w:divBdr>
              <w:divsChild>
                <w:div w:id="73094366">
                  <w:marLeft w:val="0"/>
                  <w:marRight w:val="0"/>
                  <w:marTop w:val="0"/>
                  <w:marBottom w:val="0"/>
                  <w:divBdr>
                    <w:top w:val="none" w:sz="0" w:space="0" w:color="auto"/>
                    <w:left w:val="none" w:sz="0" w:space="0" w:color="auto"/>
                    <w:bottom w:val="single" w:sz="6" w:space="8" w:color="E1E1E1"/>
                    <w:right w:val="single" w:sz="6" w:space="8" w:color="E1E1E1"/>
                  </w:divBdr>
                  <w:divsChild>
                    <w:div w:id="825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8090">
          <w:marLeft w:val="0"/>
          <w:marRight w:val="0"/>
          <w:marTop w:val="0"/>
          <w:marBottom w:val="0"/>
          <w:divBdr>
            <w:top w:val="none" w:sz="0" w:space="0" w:color="auto"/>
            <w:left w:val="none" w:sz="0" w:space="0" w:color="auto"/>
            <w:bottom w:val="none" w:sz="0" w:space="0" w:color="auto"/>
            <w:right w:val="none" w:sz="0" w:space="0" w:color="auto"/>
          </w:divBdr>
          <w:divsChild>
            <w:div w:id="1055350273">
              <w:marLeft w:val="0"/>
              <w:marRight w:val="0"/>
              <w:marTop w:val="0"/>
              <w:marBottom w:val="0"/>
              <w:divBdr>
                <w:top w:val="none" w:sz="0" w:space="0" w:color="auto"/>
                <w:left w:val="none" w:sz="0" w:space="0" w:color="auto"/>
                <w:bottom w:val="none" w:sz="0" w:space="0" w:color="auto"/>
                <w:right w:val="none" w:sz="0" w:space="0" w:color="auto"/>
              </w:divBdr>
              <w:divsChild>
                <w:div w:id="1172065347">
                  <w:marLeft w:val="0"/>
                  <w:marRight w:val="0"/>
                  <w:marTop w:val="0"/>
                  <w:marBottom w:val="0"/>
                  <w:divBdr>
                    <w:top w:val="none" w:sz="0" w:space="0" w:color="auto"/>
                    <w:left w:val="none" w:sz="0" w:space="0" w:color="auto"/>
                    <w:bottom w:val="single" w:sz="6" w:space="8" w:color="E1E1E1"/>
                    <w:right w:val="single" w:sz="6" w:space="8" w:color="E1E1E1"/>
                  </w:divBdr>
                  <w:divsChild>
                    <w:div w:id="7772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87717">
          <w:marLeft w:val="0"/>
          <w:marRight w:val="0"/>
          <w:marTop w:val="0"/>
          <w:marBottom w:val="0"/>
          <w:divBdr>
            <w:top w:val="none" w:sz="0" w:space="0" w:color="auto"/>
            <w:left w:val="none" w:sz="0" w:space="0" w:color="auto"/>
            <w:bottom w:val="none" w:sz="0" w:space="0" w:color="auto"/>
            <w:right w:val="none" w:sz="0" w:space="0" w:color="auto"/>
          </w:divBdr>
          <w:divsChild>
            <w:div w:id="2130664174">
              <w:marLeft w:val="0"/>
              <w:marRight w:val="0"/>
              <w:marTop w:val="0"/>
              <w:marBottom w:val="0"/>
              <w:divBdr>
                <w:top w:val="none" w:sz="0" w:space="0" w:color="auto"/>
                <w:left w:val="none" w:sz="0" w:space="0" w:color="auto"/>
                <w:bottom w:val="none" w:sz="0" w:space="0" w:color="auto"/>
                <w:right w:val="none" w:sz="0" w:space="0" w:color="auto"/>
              </w:divBdr>
              <w:divsChild>
                <w:div w:id="1852141075">
                  <w:marLeft w:val="0"/>
                  <w:marRight w:val="0"/>
                  <w:marTop w:val="0"/>
                  <w:marBottom w:val="0"/>
                  <w:divBdr>
                    <w:top w:val="none" w:sz="0" w:space="0" w:color="auto"/>
                    <w:left w:val="none" w:sz="0" w:space="0" w:color="auto"/>
                    <w:bottom w:val="single" w:sz="6" w:space="8" w:color="E1E1E1"/>
                    <w:right w:val="single" w:sz="6" w:space="8" w:color="E1E1E1"/>
                  </w:divBdr>
                  <w:divsChild>
                    <w:div w:id="5091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9338">
          <w:marLeft w:val="0"/>
          <w:marRight w:val="0"/>
          <w:marTop w:val="0"/>
          <w:marBottom w:val="0"/>
          <w:divBdr>
            <w:top w:val="none" w:sz="0" w:space="0" w:color="auto"/>
            <w:left w:val="none" w:sz="0" w:space="0" w:color="auto"/>
            <w:bottom w:val="none" w:sz="0" w:space="0" w:color="auto"/>
            <w:right w:val="none" w:sz="0" w:space="0" w:color="auto"/>
          </w:divBdr>
          <w:divsChild>
            <w:div w:id="97916114">
              <w:marLeft w:val="0"/>
              <w:marRight w:val="0"/>
              <w:marTop w:val="0"/>
              <w:marBottom w:val="0"/>
              <w:divBdr>
                <w:top w:val="none" w:sz="0" w:space="0" w:color="auto"/>
                <w:left w:val="none" w:sz="0" w:space="0" w:color="auto"/>
                <w:bottom w:val="none" w:sz="0" w:space="0" w:color="auto"/>
                <w:right w:val="none" w:sz="0" w:space="0" w:color="auto"/>
              </w:divBdr>
              <w:divsChild>
                <w:div w:id="510031664">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347171320">
          <w:marLeft w:val="0"/>
          <w:marRight w:val="0"/>
          <w:marTop w:val="0"/>
          <w:marBottom w:val="0"/>
          <w:divBdr>
            <w:top w:val="none" w:sz="0" w:space="0" w:color="auto"/>
            <w:left w:val="none" w:sz="0" w:space="0" w:color="auto"/>
            <w:bottom w:val="none" w:sz="0" w:space="0" w:color="auto"/>
            <w:right w:val="none" w:sz="0" w:space="0" w:color="auto"/>
          </w:divBdr>
          <w:divsChild>
            <w:div w:id="109201945">
              <w:marLeft w:val="0"/>
              <w:marRight w:val="0"/>
              <w:marTop w:val="0"/>
              <w:marBottom w:val="0"/>
              <w:divBdr>
                <w:top w:val="none" w:sz="0" w:space="0" w:color="auto"/>
                <w:left w:val="none" w:sz="0" w:space="0" w:color="auto"/>
                <w:bottom w:val="none" w:sz="0" w:space="0" w:color="auto"/>
                <w:right w:val="none" w:sz="0" w:space="0" w:color="auto"/>
              </w:divBdr>
              <w:divsChild>
                <w:div w:id="1429617908">
                  <w:marLeft w:val="0"/>
                  <w:marRight w:val="0"/>
                  <w:marTop w:val="0"/>
                  <w:marBottom w:val="0"/>
                  <w:divBdr>
                    <w:top w:val="none" w:sz="0" w:space="0" w:color="auto"/>
                    <w:left w:val="none" w:sz="0" w:space="0" w:color="auto"/>
                    <w:bottom w:val="single" w:sz="6" w:space="8" w:color="E1E1E1"/>
                    <w:right w:val="single" w:sz="6" w:space="8" w:color="E1E1E1"/>
                  </w:divBdr>
                  <w:divsChild>
                    <w:div w:id="11047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6386">
          <w:marLeft w:val="0"/>
          <w:marRight w:val="0"/>
          <w:marTop w:val="0"/>
          <w:marBottom w:val="0"/>
          <w:divBdr>
            <w:top w:val="none" w:sz="0" w:space="0" w:color="auto"/>
            <w:left w:val="none" w:sz="0" w:space="0" w:color="auto"/>
            <w:bottom w:val="none" w:sz="0" w:space="0" w:color="auto"/>
            <w:right w:val="none" w:sz="0" w:space="0" w:color="auto"/>
          </w:divBdr>
          <w:divsChild>
            <w:div w:id="1538855733">
              <w:marLeft w:val="0"/>
              <w:marRight w:val="0"/>
              <w:marTop w:val="0"/>
              <w:marBottom w:val="0"/>
              <w:divBdr>
                <w:top w:val="none" w:sz="0" w:space="0" w:color="auto"/>
                <w:left w:val="none" w:sz="0" w:space="0" w:color="auto"/>
                <w:bottom w:val="none" w:sz="0" w:space="0" w:color="auto"/>
                <w:right w:val="none" w:sz="0" w:space="0" w:color="auto"/>
              </w:divBdr>
              <w:divsChild>
                <w:div w:id="1259101516">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372144037">
          <w:marLeft w:val="0"/>
          <w:marRight w:val="0"/>
          <w:marTop w:val="0"/>
          <w:marBottom w:val="0"/>
          <w:divBdr>
            <w:top w:val="none" w:sz="0" w:space="0" w:color="auto"/>
            <w:left w:val="none" w:sz="0" w:space="0" w:color="auto"/>
            <w:bottom w:val="none" w:sz="0" w:space="0" w:color="auto"/>
            <w:right w:val="none" w:sz="0" w:space="0" w:color="auto"/>
          </w:divBdr>
          <w:divsChild>
            <w:div w:id="414207560">
              <w:marLeft w:val="0"/>
              <w:marRight w:val="0"/>
              <w:marTop w:val="0"/>
              <w:marBottom w:val="0"/>
              <w:divBdr>
                <w:top w:val="none" w:sz="0" w:space="0" w:color="auto"/>
                <w:left w:val="none" w:sz="0" w:space="0" w:color="auto"/>
                <w:bottom w:val="none" w:sz="0" w:space="0" w:color="auto"/>
                <w:right w:val="none" w:sz="0" w:space="0" w:color="auto"/>
              </w:divBdr>
              <w:divsChild>
                <w:div w:id="1427843546">
                  <w:marLeft w:val="0"/>
                  <w:marRight w:val="0"/>
                  <w:marTop w:val="0"/>
                  <w:marBottom w:val="0"/>
                  <w:divBdr>
                    <w:top w:val="none" w:sz="0" w:space="0" w:color="auto"/>
                    <w:left w:val="none" w:sz="0" w:space="0" w:color="auto"/>
                    <w:bottom w:val="single" w:sz="6" w:space="8" w:color="E1E1E1"/>
                    <w:right w:val="single" w:sz="6" w:space="8" w:color="E1E1E1"/>
                  </w:divBdr>
                  <w:divsChild>
                    <w:div w:id="4971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9646">
          <w:marLeft w:val="0"/>
          <w:marRight w:val="0"/>
          <w:marTop w:val="0"/>
          <w:marBottom w:val="0"/>
          <w:divBdr>
            <w:top w:val="none" w:sz="0" w:space="0" w:color="auto"/>
            <w:left w:val="none" w:sz="0" w:space="0" w:color="auto"/>
            <w:bottom w:val="none" w:sz="0" w:space="0" w:color="auto"/>
            <w:right w:val="none" w:sz="0" w:space="0" w:color="auto"/>
          </w:divBdr>
          <w:divsChild>
            <w:div w:id="533618951">
              <w:marLeft w:val="0"/>
              <w:marRight w:val="0"/>
              <w:marTop w:val="0"/>
              <w:marBottom w:val="0"/>
              <w:divBdr>
                <w:top w:val="none" w:sz="0" w:space="0" w:color="auto"/>
                <w:left w:val="none" w:sz="0" w:space="0" w:color="auto"/>
                <w:bottom w:val="none" w:sz="0" w:space="0" w:color="auto"/>
                <w:right w:val="none" w:sz="0" w:space="0" w:color="auto"/>
              </w:divBdr>
              <w:divsChild>
                <w:div w:id="1498109438">
                  <w:marLeft w:val="0"/>
                  <w:marRight w:val="0"/>
                  <w:marTop w:val="0"/>
                  <w:marBottom w:val="0"/>
                  <w:divBdr>
                    <w:top w:val="none" w:sz="0" w:space="0" w:color="auto"/>
                    <w:left w:val="none" w:sz="0" w:space="0" w:color="auto"/>
                    <w:bottom w:val="single" w:sz="6" w:space="8" w:color="E1E1E1"/>
                    <w:right w:val="single" w:sz="6" w:space="8" w:color="E1E1E1"/>
                  </w:divBdr>
                  <w:divsChild>
                    <w:div w:id="18573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23011">
      <w:bodyDiv w:val="1"/>
      <w:marLeft w:val="0"/>
      <w:marRight w:val="0"/>
      <w:marTop w:val="0"/>
      <w:marBottom w:val="0"/>
      <w:divBdr>
        <w:top w:val="none" w:sz="0" w:space="0" w:color="auto"/>
        <w:left w:val="none" w:sz="0" w:space="0" w:color="auto"/>
        <w:bottom w:val="none" w:sz="0" w:space="0" w:color="auto"/>
        <w:right w:val="none" w:sz="0" w:space="0" w:color="auto"/>
      </w:divBdr>
      <w:divsChild>
        <w:div w:id="1893031454">
          <w:marLeft w:val="0"/>
          <w:marRight w:val="0"/>
          <w:marTop w:val="0"/>
          <w:marBottom w:val="0"/>
          <w:divBdr>
            <w:top w:val="none" w:sz="0" w:space="0" w:color="auto"/>
            <w:left w:val="none" w:sz="0" w:space="0" w:color="auto"/>
            <w:bottom w:val="none" w:sz="0" w:space="0" w:color="auto"/>
            <w:right w:val="none" w:sz="0" w:space="0" w:color="auto"/>
          </w:divBdr>
          <w:divsChild>
            <w:div w:id="826823942">
              <w:marLeft w:val="0"/>
              <w:marRight w:val="0"/>
              <w:marTop w:val="0"/>
              <w:marBottom w:val="0"/>
              <w:divBdr>
                <w:top w:val="none" w:sz="0" w:space="0" w:color="auto"/>
                <w:left w:val="none" w:sz="0" w:space="0" w:color="auto"/>
                <w:bottom w:val="none" w:sz="0" w:space="0" w:color="auto"/>
                <w:right w:val="none" w:sz="0" w:space="0" w:color="auto"/>
              </w:divBdr>
              <w:divsChild>
                <w:div w:id="1041129593">
                  <w:marLeft w:val="0"/>
                  <w:marRight w:val="0"/>
                  <w:marTop w:val="0"/>
                  <w:marBottom w:val="0"/>
                  <w:divBdr>
                    <w:top w:val="none" w:sz="0" w:space="0" w:color="auto"/>
                    <w:left w:val="none" w:sz="0" w:space="0" w:color="auto"/>
                    <w:bottom w:val="single" w:sz="6" w:space="8" w:color="E1E1E1"/>
                    <w:right w:val="single" w:sz="6" w:space="8" w:color="E1E1E1"/>
                  </w:divBdr>
                  <w:divsChild>
                    <w:div w:id="18786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878">
          <w:marLeft w:val="0"/>
          <w:marRight w:val="0"/>
          <w:marTop w:val="0"/>
          <w:marBottom w:val="0"/>
          <w:divBdr>
            <w:top w:val="none" w:sz="0" w:space="0" w:color="auto"/>
            <w:left w:val="none" w:sz="0" w:space="0" w:color="auto"/>
            <w:bottom w:val="none" w:sz="0" w:space="0" w:color="auto"/>
            <w:right w:val="none" w:sz="0" w:space="0" w:color="auto"/>
          </w:divBdr>
          <w:divsChild>
            <w:div w:id="1510216446">
              <w:marLeft w:val="0"/>
              <w:marRight w:val="0"/>
              <w:marTop w:val="0"/>
              <w:marBottom w:val="0"/>
              <w:divBdr>
                <w:top w:val="none" w:sz="0" w:space="0" w:color="auto"/>
                <w:left w:val="none" w:sz="0" w:space="0" w:color="auto"/>
                <w:bottom w:val="none" w:sz="0" w:space="0" w:color="auto"/>
                <w:right w:val="none" w:sz="0" w:space="0" w:color="auto"/>
              </w:divBdr>
              <w:divsChild>
                <w:div w:id="1109395485">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795025881">
          <w:marLeft w:val="0"/>
          <w:marRight w:val="0"/>
          <w:marTop w:val="0"/>
          <w:marBottom w:val="0"/>
          <w:divBdr>
            <w:top w:val="none" w:sz="0" w:space="0" w:color="auto"/>
            <w:left w:val="none" w:sz="0" w:space="0" w:color="auto"/>
            <w:bottom w:val="none" w:sz="0" w:space="0" w:color="auto"/>
            <w:right w:val="none" w:sz="0" w:space="0" w:color="auto"/>
          </w:divBdr>
          <w:divsChild>
            <w:div w:id="980110422">
              <w:marLeft w:val="0"/>
              <w:marRight w:val="0"/>
              <w:marTop w:val="0"/>
              <w:marBottom w:val="0"/>
              <w:divBdr>
                <w:top w:val="none" w:sz="0" w:space="0" w:color="auto"/>
                <w:left w:val="none" w:sz="0" w:space="0" w:color="auto"/>
                <w:bottom w:val="none" w:sz="0" w:space="0" w:color="auto"/>
                <w:right w:val="none" w:sz="0" w:space="0" w:color="auto"/>
              </w:divBdr>
              <w:divsChild>
                <w:div w:id="971322560">
                  <w:marLeft w:val="0"/>
                  <w:marRight w:val="0"/>
                  <w:marTop w:val="0"/>
                  <w:marBottom w:val="0"/>
                  <w:divBdr>
                    <w:top w:val="none" w:sz="0" w:space="0" w:color="auto"/>
                    <w:left w:val="none" w:sz="0" w:space="0" w:color="auto"/>
                    <w:bottom w:val="single" w:sz="6" w:space="8" w:color="E1E1E1"/>
                    <w:right w:val="single" w:sz="6" w:space="8" w:color="E1E1E1"/>
                  </w:divBdr>
                  <w:divsChild>
                    <w:div w:id="6296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30489">
          <w:marLeft w:val="0"/>
          <w:marRight w:val="0"/>
          <w:marTop w:val="0"/>
          <w:marBottom w:val="0"/>
          <w:divBdr>
            <w:top w:val="none" w:sz="0" w:space="0" w:color="auto"/>
            <w:left w:val="none" w:sz="0" w:space="0" w:color="auto"/>
            <w:bottom w:val="none" w:sz="0" w:space="0" w:color="auto"/>
            <w:right w:val="none" w:sz="0" w:space="0" w:color="auto"/>
          </w:divBdr>
          <w:divsChild>
            <w:div w:id="1491485324">
              <w:marLeft w:val="0"/>
              <w:marRight w:val="0"/>
              <w:marTop w:val="0"/>
              <w:marBottom w:val="0"/>
              <w:divBdr>
                <w:top w:val="none" w:sz="0" w:space="0" w:color="auto"/>
                <w:left w:val="none" w:sz="0" w:space="0" w:color="auto"/>
                <w:bottom w:val="none" w:sz="0" w:space="0" w:color="auto"/>
                <w:right w:val="none" w:sz="0" w:space="0" w:color="auto"/>
              </w:divBdr>
              <w:divsChild>
                <w:div w:id="1633553698">
                  <w:marLeft w:val="0"/>
                  <w:marRight w:val="0"/>
                  <w:marTop w:val="0"/>
                  <w:marBottom w:val="0"/>
                  <w:divBdr>
                    <w:top w:val="none" w:sz="0" w:space="0" w:color="auto"/>
                    <w:left w:val="none" w:sz="0" w:space="0" w:color="auto"/>
                    <w:bottom w:val="single" w:sz="6" w:space="8" w:color="E1E1E1"/>
                    <w:right w:val="single" w:sz="6" w:space="8" w:color="E1E1E1"/>
                  </w:divBdr>
                  <w:divsChild>
                    <w:div w:id="4176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99941">
          <w:marLeft w:val="0"/>
          <w:marRight w:val="0"/>
          <w:marTop w:val="0"/>
          <w:marBottom w:val="0"/>
          <w:divBdr>
            <w:top w:val="none" w:sz="0" w:space="0" w:color="auto"/>
            <w:left w:val="none" w:sz="0" w:space="0" w:color="auto"/>
            <w:bottom w:val="none" w:sz="0" w:space="0" w:color="auto"/>
            <w:right w:val="none" w:sz="0" w:space="0" w:color="auto"/>
          </w:divBdr>
          <w:divsChild>
            <w:div w:id="647512495">
              <w:marLeft w:val="0"/>
              <w:marRight w:val="0"/>
              <w:marTop w:val="0"/>
              <w:marBottom w:val="0"/>
              <w:divBdr>
                <w:top w:val="none" w:sz="0" w:space="0" w:color="auto"/>
                <w:left w:val="none" w:sz="0" w:space="0" w:color="auto"/>
                <w:bottom w:val="none" w:sz="0" w:space="0" w:color="auto"/>
                <w:right w:val="none" w:sz="0" w:space="0" w:color="auto"/>
              </w:divBdr>
              <w:divsChild>
                <w:div w:id="732049539">
                  <w:marLeft w:val="0"/>
                  <w:marRight w:val="0"/>
                  <w:marTop w:val="0"/>
                  <w:marBottom w:val="0"/>
                  <w:divBdr>
                    <w:top w:val="none" w:sz="0" w:space="0" w:color="auto"/>
                    <w:left w:val="none" w:sz="0" w:space="0" w:color="auto"/>
                    <w:bottom w:val="single" w:sz="6" w:space="8" w:color="E1E1E1"/>
                    <w:right w:val="single" w:sz="6" w:space="8" w:color="E1E1E1"/>
                  </w:divBdr>
                  <w:divsChild>
                    <w:div w:id="156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7810">
          <w:marLeft w:val="0"/>
          <w:marRight w:val="0"/>
          <w:marTop w:val="0"/>
          <w:marBottom w:val="0"/>
          <w:divBdr>
            <w:top w:val="none" w:sz="0" w:space="0" w:color="auto"/>
            <w:left w:val="none" w:sz="0" w:space="0" w:color="auto"/>
            <w:bottom w:val="none" w:sz="0" w:space="0" w:color="auto"/>
            <w:right w:val="none" w:sz="0" w:space="0" w:color="auto"/>
          </w:divBdr>
          <w:divsChild>
            <w:div w:id="2022513910">
              <w:marLeft w:val="0"/>
              <w:marRight w:val="0"/>
              <w:marTop w:val="0"/>
              <w:marBottom w:val="0"/>
              <w:divBdr>
                <w:top w:val="none" w:sz="0" w:space="0" w:color="auto"/>
                <w:left w:val="none" w:sz="0" w:space="0" w:color="auto"/>
                <w:bottom w:val="none" w:sz="0" w:space="0" w:color="auto"/>
                <w:right w:val="none" w:sz="0" w:space="0" w:color="auto"/>
              </w:divBdr>
              <w:divsChild>
                <w:div w:id="694963005">
                  <w:marLeft w:val="0"/>
                  <w:marRight w:val="0"/>
                  <w:marTop w:val="0"/>
                  <w:marBottom w:val="0"/>
                  <w:divBdr>
                    <w:top w:val="none" w:sz="0" w:space="0" w:color="auto"/>
                    <w:left w:val="none" w:sz="0" w:space="0" w:color="auto"/>
                    <w:bottom w:val="single" w:sz="6" w:space="8" w:color="E1E1E1"/>
                    <w:right w:val="single" w:sz="6" w:space="8" w:color="E1E1E1"/>
                  </w:divBdr>
                  <w:divsChild>
                    <w:div w:id="16108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5291">
          <w:marLeft w:val="0"/>
          <w:marRight w:val="0"/>
          <w:marTop w:val="0"/>
          <w:marBottom w:val="0"/>
          <w:divBdr>
            <w:top w:val="none" w:sz="0" w:space="0" w:color="auto"/>
            <w:left w:val="none" w:sz="0" w:space="0" w:color="auto"/>
            <w:bottom w:val="none" w:sz="0" w:space="0" w:color="auto"/>
            <w:right w:val="none" w:sz="0" w:space="0" w:color="auto"/>
          </w:divBdr>
          <w:divsChild>
            <w:div w:id="185294822">
              <w:marLeft w:val="0"/>
              <w:marRight w:val="0"/>
              <w:marTop w:val="0"/>
              <w:marBottom w:val="0"/>
              <w:divBdr>
                <w:top w:val="none" w:sz="0" w:space="0" w:color="auto"/>
                <w:left w:val="none" w:sz="0" w:space="0" w:color="auto"/>
                <w:bottom w:val="none" w:sz="0" w:space="0" w:color="auto"/>
                <w:right w:val="none" w:sz="0" w:space="0" w:color="auto"/>
              </w:divBdr>
              <w:divsChild>
                <w:div w:id="1324969128">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339745764">
          <w:marLeft w:val="0"/>
          <w:marRight w:val="0"/>
          <w:marTop w:val="0"/>
          <w:marBottom w:val="0"/>
          <w:divBdr>
            <w:top w:val="none" w:sz="0" w:space="0" w:color="auto"/>
            <w:left w:val="none" w:sz="0" w:space="0" w:color="auto"/>
            <w:bottom w:val="none" w:sz="0" w:space="0" w:color="auto"/>
            <w:right w:val="none" w:sz="0" w:space="0" w:color="auto"/>
          </w:divBdr>
          <w:divsChild>
            <w:div w:id="902104041">
              <w:marLeft w:val="0"/>
              <w:marRight w:val="0"/>
              <w:marTop w:val="0"/>
              <w:marBottom w:val="0"/>
              <w:divBdr>
                <w:top w:val="none" w:sz="0" w:space="0" w:color="auto"/>
                <w:left w:val="none" w:sz="0" w:space="0" w:color="auto"/>
                <w:bottom w:val="none" w:sz="0" w:space="0" w:color="auto"/>
                <w:right w:val="none" w:sz="0" w:space="0" w:color="auto"/>
              </w:divBdr>
              <w:divsChild>
                <w:div w:id="225146689">
                  <w:marLeft w:val="0"/>
                  <w:marRight w:val="0"/>
                  <w:marTop w:val="0"/>
                  <w:marBottom w:val="0"/>
                  <w:divBdr>
                    <w:top w:val="none" w:sz="0" w:space="0" w:color="auto"/>
                    <w:left w:val="none" w:sz="0" w:space="0" w:color="auto"/>
                    <w:bottom w:val="single" w:sz="6" w:space="8" w:color="E1E1E1"/>
                    <w:right w:val="single" w:sz="6" w:space="8" w:color="E1E1E1"/>
                  </w:divBdr>
                  <w:divsChild>
                    <w:div w:id="5323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6831">
          <w:marLeft w:val="0"/>
          <w:marRight w:val="0"/>
          <w:marTop w:val="0"/>
          <w:marBottom w:val="0"/>
          <w:divBdr>
            <w:top w:val="none" w:sz="0" w:space="0" w:color="auto"/>
            <w:left w:val="none" w:sz="0" w:space="0" w:color="auto"/>
            <w:bottom w:val="none" w:sz="0" w:space="0" w:color="auto"/>
            <w:right w:val="none" w:sz="0" w:space="0" w:color="auto"/>
          </w:divBdr>
          <w:divsChild>
            <w:div w:id="2146392673">
              <w:marLeft w:val="0"/>
              <w:marRight w:val="0"/>
              <w:marTop w:val="0"/>
              <w:marBottom w:val="0"/>
              <w:divBdr>
                <w:top w:val="none" w:sz="0" w:space="0" w:color="auto"/>
                <w:left w:val="none" w:sz="0" w:space="0" w:color="auto"/>
                <w:bottom w:val="none" w:sz="0" w:space="0" w:color="auto"/>
                <w:right w:val="none" w:sz="0" w:space="0" w:color="auto"/>
              </w:divBdr>
              <w:divsChild>
                <w:div w:id="124155752">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442072003">
          <w:marLeft w:val="0"/>
          <w:marRight w:val="0"/>
          <w:marTop w:val="0"/>
          <w:marBottom w:val="0"/>
          <w:divBdr>
            <w:top w:val="none" w:sz="0" w:space="0" w:color="auto"/>
            <w:left w:val="none" w:sz="0" w:space="0" w:color="auto"/>
            <w:bottom w:val="none" w:sz="0" w:space="0" w:color="auto"/>
            <w:right w:val="none" w:sz="0" w:space="0" w:color="auto"/>
          </w:divBdr>
          <w:divsChild>
            <w:div w:id="195510445">
              <w:marLeft w:val="0"/>
              <w:marRight w:val="0"/>
              <w:marTop w:val="0"/>
              <w:marBottom w:val="0"/>
              <w:divBdr>
                <w:top w:val="none" w:sz="0" w:space="0" w:color="auto"/>
                <w:left w:val="none" w:sz="0" w:space="0" w:color="auto"/>
                <w:bottom w:val="none" w:sz="0" w:space="0" w:color="auto"/>
                <w:right w:val="none" w:sz="0" w:space="0" w:color="auto"/>
              </w:divBdr>
              <w:divsChild>
                <w:div w:id="584922893">
                  <w:marLeft w:val="0"/>
                  <w:marRight w:val="0"/>
                  <w:marTop w:val="0"/>
                  <w:marBottom w:val="0"/>
                  <w:divBdr>
                    <w:top w:val="none" w:sz="0" w:space="0" w:color="auto"/>
                    <w:left w:val="none" w:sz="0" w:space="0" w:color="auto"/>
                    <w:bottom w:val="single" w:sz="6" w:space="8" w:color="E1E1E1"/>
                    <w:right w:val="single" w:sz="6" w:space="8" w:color="E1E1E1"/>
                  </w:divBdr>
                  <w:divsChild>
                    <w:div w:id="19841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2061">
          <w:marLeft w:val="0"/>
          <w:marRight w:val="0"/>
          <w:marTop w:val="0"/>
          <w:marBottom w:val="0"/>
          <w:divBdr>
            <w:top w:val="none" w:sz="0" w:space="0" w:color="auto"/>
            <w:left w:val="none" w:sz="0" w:space="0" w:color="auto"/>
            <w:bottom w:val="none" w:sz="0" w:space="0" w:color="auto"/>
            <w:right w:val="none" w:sz="0" w:space="0" w:color="auto"/>
          </w:divBdr>
          <w:divsChild>
            <w:div w:id="212155331">
              <w:marLeft w:val="0"/>
              <w:marRight w:val="0"/>
              <w:marTop w:val="0"/>
              <w:marBottom w:val="0"/>
              <w:divBdr>
                <w:top w:val="none" w:sz="0" w:space="0" w:color="auto"/>
                <w:left w:val="none" w:sz="0" w:space="0" w:color="auto"/>
                <w:bottom w:val="none" w:sz="0" w:space="0" w:color="auto"/>
                <w:right w:val="none" w:sz="0" w:space="0" w:color="auto"/>
              </w:divBdr>
              <w:divsChild>
                <w:div w:id="994184070">
                  <w:marLeft w:val="0"/>
                  <w:marRight w:val="0"/>
                  <w:marTop w:val="0"/>
                  <w:marBottom w:val="0"/>
                  <w:divBdr>
                    <w:top w:val="none" w:sz="0" w:space="0" w:color="auto"/>
                    <w:left w:val="none" w:sz="0" w:space="0" w:color="auto"/>
                    <w:bottom w:val="single" w:sz="6" w:space="8" w:color="E1E1E1"/>
                    <w:right w:val="single" w:sz="6" w:space="8" w:color="E1E1E1"/>
                  </w:divBdr>
                  <w:divsChild>
                    <w:div w:id="16372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101">
          <w:marLeft w:val="0"/>
          <w:marRight w:val="0"/>
          <w:marTop w:val="0"/>
          <w:marBottom w:val="0"/>
          <w:divBdr>
            <w:top w:val="none" w:sz="0" w:space="0" w:color="auto"/>
            <w:left w:val="none" w:sz="0" w:space="0" w:color="auto"/>
            <w:bottom w:val="none" w:sz="0" w:space="0" w:color="auto"/>
            <w:right w:val="none" w:sz="0" w:space="0" w:color="auto"/>
          </w:divBdr>
          <w:divsChild>
            <w:div w:id="1851674036">
              <w:marLeft w:val="0"/>
              <w:marRight w:val="0"/>
              <w:marTop w:val="0"/>
              <w:marBottom w:val="0"/>
              <w:divBdr>
                <w:top w:val="none" w:sz="0" w:space="0" w:color="auto"/>
                <w:left w:val="none" w:sz="0" w:space="0" w:color="auto"/>
                <w:bottom w:val="none" w:sz="0" w:space="0" w:color="auto"/>
                <w:right w:val="none" w:sz="0" w:space="0" w:color="auto"/>
              </w:divBdr>
              <w:divsChild>
                <w:div w:id="948002652">
                  <w:marLeft w:val="0"/>
                  <w:marRight w:val="0"/>
                  <w:marTop w:val="0"/>
                  <w:marBottom w:val="0"/>
                  <w:divBdr>
                    <w:top w:val="none" w:sz="0" w:space="0" w:color="auto"/>
                    <w:left w:val="none" w:sz="0" w:space="0" w:color="auto"/>
                    <w:bottom w:val="single" w:sz="6" w:space="8" w:color="E1E1E1"/>
                    <w:right w:val="single" w:sz="6" w:space="8" w:color="E1E1E1"/>
                  </w:divBdr>
                  <w:divsChild>
                    <w:div w:id="6553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3495">
          <w:marLeft w:val="0"/>
          <w:marRight w:val="0"/>
          <w:marTop w:val="0"/>
          <w:marBottom w:val="0"/>
          <w:divBdr>
            <w:top w:val="none" w:sz="0" w:space="0" w:color="auto"/>
            <w:left w:val="none" w:sz="0" w:space="0" w:color="auto"/>
            <w:bottom w:val="none" w:sz="0" w:space="0" w:color="auto"/>
            <w:right w:val="none" w:sz="0" w:space="0" w:color="auto"/>
          </w:divBdr>
          <w:divsChild>
            <w:div w:id="512494875">
              <w:marLeft w:val="0"/>
              <w:marRight w:val="0"/>
              <w:marTop w:val="0"/>
              <w:marBottom w:val="0"/>
              <w:divBdr>
                <w:top w:val="none" w:sz="0" w:space="0" w:color="auto"/>
                <w:left w:val="none" w:sz="0" w:space="0" w:color="auto"/>
                <w:bottom w:val="none" w:sz="0" w:space="0" w:color="auto"/>
                <w:right w:val="none" w:sz="0" w:space="0" w:color="auto"/>
              </w:divBdr>
              <w:divsChild>
                <w:div w:id="1607498017">
                  <w:marLeft w:val="0"/>
                  <w:marRight w:val="0"/>
                  <w:marTop w:val="0"/>
                  <w:marBottom w:val="0"/>
                  <w:divBdr>
                    <w:top w:val="none" w:sz="0" w:space="0" w:color="auto"/>
                    <w:left w:val="none" w:sz="0" w:space="0" w:color="auto"/>
                    <w:bottom w:val="single" w:sz="6" w:space="8" w:color="E1E1E1"/>
                    <w:right w:val="single" w:sz="6" w:space="8" w:color="E1E1E1"/>
                  </w:divBdr>
                  <w:divsChild>
                    <w:div w:id="20282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8188">
          <w:marLeft w:val="0"/>
          <w:marRight w:val="0"/>
          <w:marTop w:val="0"/>
          <w:marBottom w:val="0"/>
          <w:divBdr>
            <w:top w:val="none" w:sz="0" w:space="0" w:color="auto"/>
            <w:left w:val="none" w:sz="0" w:space="0" w:color="auto"/>
            <w:bottom w:val="none" w:sz="0" w:space="0" w:color="auto"/>
            <w:right w:val="none" w:sz="0" w:space="0" w:color="auto"/>
          </w:divBdr>
          <w:divsChild>
            <w:div w:id="517932600">
              <w:marLeft w:val="0"/>
              <w:marRight w:val="0"/>
              <w:marTop w:val="0"/>
              <w:marBottom w:val="0"/>
              <w:divBdr>
                <w:top w:val="none" w:sz="0" w:space="0" w:color="auto"/>
                <w:left w:val="none" w:sz="0" w:space="0" w:color="auto"/>
                <w:bottom w:val="none" w:sz="0" w:space="0" w:color="auto"/>
                <w:right w:val="none" w:sz="0" w:space="0" w:color="auto"/>
              </w:divBdr>
              <w:divsChild>
                <w:div w:id="1626499133">
                  <w:marLeft w:val="0"/>
                  <w:marRight w:val="0"/>
                  <w:marTop w:val="0"/>
                  <w:marBottom w:val="0"/>
                  <w:divBdr>
                    <w:top w:val="none" w:sz="0" w:space="0" w:color="auto"/>
                    <w:left w:val="none" w:sz="0" w:space="0" w:color="auto"/>
                    <w:bottom w:val="single" w:sz="6" w:space="8" w:color="E1E1E1"/>
                    <w:right w:val="single" w:sz="6" w:space="8" w:color="E1E1E1"/>
                  </w:divBdr>
                  <w:divsChild>
                    <w:div w:id="7742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9197">
          <w:marLeft w:val="0"/>
          <w:marRight w:val="0"/>
          <w:marTop w:val="0"/>
          <w:marBottom w:val="0"/>
          <w:divBdr>
            <w:top w:val="none" w:sz="0" w:space="0" w:color="auto"/>
            <w:left w:val="none" w:sz="0" w:space="0" w:color="auto"/>
            <w:bottom w:val="none" w:sz="0" w:space="0" w:color="auto"/>
            <w:right w:val="none" w:sz="0" w:space="0" w:color="auto"/>
          </w:divBdr>
          <w:divsChild>
            <w:div w:id="1416124194">
              <w:marLeft w:val="0"/>
              <w:marRight w:val="0"/>
              <w:marTop w:val="0"/>
              <w:marBottom w:val="0"/>
              <w:divBdr>
                <w:top w:val="none" w:sz="0" w:space="0" w:color="auto"/>
                <w:left w:val="none" w:sz="0" w:space="0" w:color="auto"/>
                <w:bottom w:val="none" w:sz="0" w:space="0" w:color="auto"/>
                <w:right w:val="none" w:sz="0" w:space="0" w:color="auto"/>
              </w:divBdr>
              <w:divsChild>
                <w:div w:id="127169643">
                  <w:marLeft w:val="0"/>
                  <w:marRight w:val="0"/>
                  <w:marTop w:val="0"/>
                  <w:marBottom w:val="0"/>
                  <w:divBdr>
                    <w:top w:val="none" w:sz="0" w:space="0" w:color="auto"/>
                    <w:left w:val="none" w:sz="0" w:space="0" w:color="auto"/>
                    <w:bottom w:val="single" w:sz="6" w:space="8" w:color="E1E1E1"/>
                    <w:right w:val="single" w:sz="6" w:space="8" w:color="E1E1E1"/>
                  </w:divBdr>
                  <w:divsChild>
                    <w:div w:id="10189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sChild>
        <w:div w:id="1310786714">
          <w:marLeft w:val="0"/>
          <w:marRight w:val="0"/>
          <w:marTop w:val="0"/>
          <w:marBottom w:val="0"/>
          <w:divBdr>
            <w:top w:val="none" w:sz="0" w:space="0" w:color="auto"/>
            <w:left w:val="none" w:sz="0" w:space="0" w:color="auto"/>
            <w:bottom w:val="none" w:sz="0" w:space="0" w:color="auto"/>
            <w:right w:val="none" w:sz="0" w:space="0" w:color="auto"/>
          </w:divBdr>
          <w:divsChild>
            <w:div w:id="325322134">
              <w:marLeft w:val="0"/>
              <w:marRight w:val="0"/>
              <w:marTop w:val="0"/>
              <w:marBottom w:val="0"/>
              <w:divBdr>
                <w:top w:val="none" w:sz="0" w:space="0" w:color="auto"/>
                <w:left w:val="none" w:sz="0" w:space="0" w:color="auto"/>
                <w:bottom w:val="none" w:sz="0" w:space="0" w:color="auto"/>
                <w:right w:val="none" w:sz="0" w:space="0" w:color="auto"/>
              </w:divBdr>
              <w:divsChild>
                <w:div w:id="918178111">
                  <w:marLeft w:val="0"/>
                  <w:marRight w:val="0"/>
                  <w:marTop w:val="0"/>
                  <w:marBottom w:val="0"/>
                  <w:divBdr>
                    <w:top w:val="none" w:sz="0" w:space="0" w:color="auto"/>
                    <w:left w:val="none" w:sz="0" w:space="0" w:color="auto"/>
                    <w:bottom w:val="single" w:sz="6" w:space="8" w:color="E1E1E1"/>
                    <w:right w:val="single" w:sz="6" w:space="8" w:color="E1E1E1"/>
                  </w:divBdr>
                  <w:divsChild>
                    <w:div w:id="6103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60056">
          <w:marLeft w:val="0"/>
          <w:marRight w:val="0"/>
          <w:marTop w:val="0"/>
          <w:marBottom w:val="0"/>
          <w:divBdr>
            <w:top w:val="none" w:sz="0" w:space="0" w:color="auto"/>
            <w:left w:val="none" w:sz="0" w:space="0" w:color="auto"/>
            <w:bottom w:val="none" w:sz="0" w:space="0" w:color="auto"/>
            <w:right w:val="none" w:sz="0" w:space="0" w:color="auto"/>
          </w:divBdr>
          <w:divsChild>
            <w:div w:id="177700579">
              <w:marLeft w:val="0"/>
              <w:marRight w:val="0"/>
              <w:marTop w:val="0"/>
              <w:marBottom w:val="0"/>
              <w:divBdr>
                <w:top w:val="none" w:sz="0" w:space="0" w:color="auto"/>
                <w:left w:val="none" w:sz="0" w:space="0" w:color="auto"/>
                <w:bottom w:val="none" w:sz="0" w:space="0" w:color="auto"/>
                <w:right w:val="none" w:sz="0" w:space="0" w:color="auto"/>
              </w:divBdr>
              <w:divsChild>
                <w:div w:id="943808632">
                  <w:marLeft w:val="0"/>
                  <w:marRight w:val="0"/>
                  <w:marTop w:val="0"/>
                  <w:marBottom w:val="0"/>
                  <w:divBdr>
                    <w:top w:val="none" w:sz="0" w:space="0" w:color="auto"/>
                    <w:left w:val="none" w:sz="0" w:space="0" w:color="auto"/>
                    <w:bottom w:val="single" w:sz="6" w:space="8" w:color="E1E1E1"/>
                    <w:right w:val="single" w:sz="6" w:space="8" w:color="E1E1E1"/>
                  </w:divBdr>
                  <w:divsChild>
                    <w:div w:id="1518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9587">
          <w:marLeft w:val="0"/>
          <w:marRight w:val="0"/>
          <w:marTop w:val="0"/>
          <w:marBottom w:val="0"/>
          <w:divBdr>
            <w:top w:val="none" w:sz="0" w:space="0" w:color="auto"/>
            <w:left w:val="none" w:sz="0" w:space="0" w:color="auto"/>
            <w:bottom w:val="none" w:sz="0" w:space="0" w:color="auto"/>
            <w:right w:val="none" w:sz="0" w:space="0" w:color="auto"/>
          </w:divBdr>
          <w:divsChild>
            <w:div w:id="684524341">
              <w:marLeft w:val="0"/>
              <w:marRight w:val="0"/>
              <w:marTop w:val="0"/>
              <w:marBottom w:val="0"/>
              <w:divBdr>
                <w:top w:val="none" w:sz="0" w:space="0" w:color="auto"/>
                <w:left w:val="none" w:sz="0" w:space="0" w:color="auto"/>
                <w:bottom w:val="none" w:sz="0" w:space="0" w:color="auto"/>
                <w:right w:val="none" w:sz="0" w:space="0" w:color="auto"/>
              </w:divBdr>
              <w:divsChild>
                <w:div w:id="1103768223">
                  <w:marLeft w:val="0"/>
                  <w:marRight w:val="0"/>
                  <w:marTop w:val="0"/>
                  <w:marBottom w:val="0"/>
                  <w:divBdr>
                    <w:top w:val="none" w:sz="0" w:space="0" w:color="auto"/>
                    <w:left w:val="none" w:sz="0" w:space="0" w:color="auto"/>
                    <w:bottom w:val="single" w:sz="6" w:space="8" w:color="E1E1E1"/>
                    <w:right w:val="single" w:sz="6" w:space="8" w:color="E1E1E1"/>
                  </w:divBdr>
                  <w:divsChild>
                    <w:div w:id="21438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79645">
      <w:bodyDiv w:val="1"/>
      <w:marLeft w:val="0"/>
      <w:marRight w:val="0"/>
      <w:marTop w:val="0"/>
      <w:marBottom w:val="0"/>
      <w:divBdr>
        <w:top w:val="none" w:sz="0" w:space="0" w:color="auto"/>
        <w:left w:val="none" w:sz="0" w:space="0" w:color="auto"/>
        <w:bottom w:val="none" w:sz="0" w:space="0" w:color="auto"/>
        <w:right w:val="none" w:sz="0" w:space="0" w:color="auto"/>
      </w:divBdr>
    </w:div>
    <w:div w:id="951279506">
      <w:bodyDiv w:val="1"/>
      <w:marLeft w:val="0"/>
      <w:marRight w:val="0"/>
      <w:marTop w:val="0"/>
      <w:marBottom w:val="0"/>
      <w:divBdr>
        <w:top w:val="none" w:sz="0" w:space="0" w:color="auto"/>
        <w:left w:val="none" w:sz="0" w:space="0" w:color="auto"/>
        <w:bottom w:val="none" w:sz="0" w:space="0" w:color="auto"/>
        <w:right w:val="none" w:sz="0" w:space="0" w:color="auto"/>
      </w:divBdr>
      <w:divsChild>
        <w:div w:id="1838688691">
          <w:marLeft w:val="0"/>
          <w:marRight w:val="0"/>
          <w:marTop w:val="0"/>
          <w:marBottom w:val="0"/>
          <w:divBdr>
            <w:top w:val="none" w:sz="0" w:space="0" w:color="auto"/>
            <w:left w:val="none" w:sz="0" w:space="0" w:color="auto"/>
            <w:bottom w:val="none" w:sz="0" w:space="0" w:color="auto"/>
            <w:right w:val="none" w:sz="0" w:space="0" w:color="auto"/>
          </w:divBdr>
          <w:divsChild>
            <w:div w:id="528378306">
              <w:marLeft w:val="0"/>
              <w:marRight w:val="0"/>
              <w:marTop w:val="0"/>
              <w:marBottom w:val="0"/>
              <w:divBdr>
                <w:top w:val="none" w:sz="0" w:space="0" w:color="auto"/>
                <w:left w:val="none" w:sz="0" w:space="0" w:color="auto"/>
                <w:bottom w:val="none" w:sz="0" w:space="0" w:color="auto"/>
                <w:right w:val="none" w:sz="0" w:space="0" w:color="auto"/>
              </w:divBdr>
              <w:divsChild>
                <w:div w:id="1964067713">
                  <w:marLeft w:val="0"/>
                  <w:marRight w:val="0"/>
                  <w:marTop w:val="0"/>
                  <w:marBottom w:val="0"/>
                  <w:divBdr>
                    <w:top w:val="none" w:sz="0" w:space="0" w:color="auto"/>
                    <w:left w:val="none" w:sz="0" w:space="0" w:color="auto"/>
                    <w:bottom w:val="single" w:sz="6" w:space="8" w:color="E1E1E1"/>
                    <w:right w:val="single" w:sz="6" w:space="8" w:color="E1E1E1"/>
                  </w:divBdr>
                  <w:divsChild>
                    <w:div w:id="17377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0239">
          <w:marLeft w:val="0"/>
          <w:marRight w:val="0"/>
          <w:marTop w:val="0"/>
          <w:marBottom w:val="0"/>
          <w:divBdr>
            <w:top w:val="none" w:sz="0" w:space="0" w:color="auto"/>
            <w:left w:val="none" w:sz="0" w:space="0" w:color="auto"/>
            <w:bottom w:val="none" w:sz="0" w:space="0" w:color="auto"/>
            <w:right w:val="none" w:sz="0" w:space="0" w:color="auto"/>
          </w:divBdr>
          <w:divsChild>
            <w:div w:id="1750880115">
              <w:marLeft w:val="0"/>
              <w:marRight w:val="0"/>
              <w:marTop w:val="0"/>
              <w:marBottom w:val="0"/>
              <w:divBdr>
                <w:top w:val="none" w:sz="0" w:space="0" w:color="auto"/>
                <w:left w:val="none" w:sz="0" w:space="0" w:color="auto"/>
                <w:bottom w:val="none" w:sz="0" w:space="0" w:color="auto"/>
                <w:right w:val="none" w:sz="0" w:space="0" w:color="auto"/>
              </w:divBdr>
              <w:divsChild>
                <w:div w:id="262999354">
                  <w:marLeft w:val="0"/>
                  <w:marRight w:val="0"/>
                  <w:marTop w:val="0"/>
                  <w:marBottom w:val="0"/>
                  <w:divBdr>
                    <w:top w:val="none" w:sz="0" w:space="0" w:color="auto"/>
                    <w:left w:val="none" w:sz="0" w:space="0" w:color="auto"/>
                    <w:bottom w:val="single" w:sz="6" w:space="8" w:color="E1E1E1"/>
                    <w:right w:val="single" w:sz="6" w:space="8" w:color="E1E1E1"/>
                  </w:divBdr>
                  <w:divsChild>
                    <w:div w:id="11379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1314">
          <w:marLeft w:val="0"/>
          <w:marRight w:val="0"/>
          <w:marTop w:val="0"/>
          <w:marBottom w:val="0"/>
          <w:divBdr>
            <w:top w:val="none" w:sz="0" w:space="0" w:color="auto"/>
            <w:left w:val="none" w:sz="0" w:space="0" w:color="auto"/>
            <w:bottom w:val="none" w:sz="0" w:space="0" w:color="auto"/>
            <w:right w:val="none" w:sz="0" w:space="0" w:color="auto"/>
          </w:divBdr>
          <w:divsChild>
            <w:div w:id="1431774280">
              <w:marLeft w:val="0"/>
              <w:marRight w:val="0"/>
              <w:marTop w:val="0"/>
              <w:marBottom w:val="0"/>
              <w:divBdr>
                <w:top w:val="none" w:sz="0" w:space="0" w:color="auto"/>
                <w:left w:val="none" w:sz="0" w:space="0" w:color="auto"/>
                <w:bottom w:val="none" w:sz="0" w:space="0" w:color="auto"/>
                <w:right w:val="none" w:sz="0" w:space="0" w:color="auto"/>
              </w:divBdr>
              <w:divsChild>
                <w:div w:id="1435784183">
                  <w:marLeft w:val="0"/>
                  <w:marRight w:val="0"/>
                  <w:marTop w:val="0"/>
                  <w:marBottom w:val="0"/>
                  <w:divBdr>
                    <w:top w:val="none" w:sz="0" w:space="0" w:color="auto"/>
                    <w:left w:val="none" w:sz="0" w:space="0" w:color="auto"/>
                    <w:bottom w:val="single" w:sz="6" w:space="8" w:color="E1E1E1"/>
                    <w:right w:val="single" w:sz="6" w:space="8" w:color="E1E1E1"/>
                  </w:divBdr>
                  <w:divsChild>
                    <w:div w:id="3545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11657">
          <w:marLeft w:val="0"/>
          <w:marRight w:val="0"/>
          <w:marTop w:val="0"/>
          <w:marBottom w:val="0"/>
          <w:divBdr>
            <w:top w:val="none" w:sz="0" w:space="0" w:color="auto"/>
            <w:left w:val="none" w:sz="0" w:space="0" w:color="auto"/>
            <w:bottom w:val="none" w:sz="0" w:space="0" w:color="auto"/>
            <w:right w:val="none" w:sz="0" w:space="0" w:color="auto"/>
          </w:divBdr>
          <w:divsChild>
            <w:div w:id="172309511">
              <w:marLeft w:val="0"/>
              <w:marRight w:val="0"/>
              <w:marTop w:val="0"/>
              <w:marBottom w:val="0"/>
              <w:divBdr>
                <w:top w:val="none" w:sz="0" w:space="0" w:color="auto"/>
                <w:left w:val="none" w:sz="0" w:space="0" w:color="auto"/>
                <w:bottom w:val="none" w:sz="0" w:space="0" w:color="auto"/>
                <w:right w:val="none" w:sz="0" w:space="0" w:color="auto"/>
              </w:divBdr>
              <w:divsChild>
                <w:div w:id="2055692692">
                  <w:marLeft w:val="0"/>
                  <w:marRight w:val="0"/>
                  <w:marTop w:val="0"/>
                  <w:marBottom w:val="0"/>
                  <w:divBdr>
                    <w:top w:val="none" w:sz="0" w:space="0" w:color="auto"/>
                    <w:left w:val="none" w:sz="0" w:space="0" w:color="auto"/>
                    <w:bottom w:val="single" w:sz="6" w:space="8" w:color="E1E1E1"/>
                    <w:right w:val="single" w:sz="6" w:space="8" w:color="E1E1E1"/>
                  </w:divBdr>
                  <w:divsChild>
                    <w:div w:id="9605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18477">
          <w:marLeft w:val="0"/>
          <w:marRight w:val="0"/>
          <w:marTop w:val="0"/>
          <w:marBottom w:val="0"/>
          <w:divBdr>
            <w:top w:val="none" w:sz="0" w:space="0" w:color="auto"/>
            <w:left w:val="none" w:sz="0" w:space="0" w:color="auto"/>
            <w:bottom w:val="none" w:sz="0" w:space="0" w:color="auto"/>
            <w:right w:val="none" w:sz="0" w:space="0" w:color="auto"/>
          </w:divBdr>
          <w:divsChild>
            <w:div w:id="156045912">
              <w:marLeft w:val="0"/>
              <w:marRight w:val="0"/>
              <w:marTop w:val="0"/>
              <w:marBottom w:val="0"/>
              <w:divBdr>
                <w:top w:val="none" w:sz="0" w:space="0" w:color="auto"/>
                <w:left w:val="none" w:sz="0" w:space="0" w:color="auto"/>
                <w:bottom w:val="none" w:sz="0" w:space="0" w:color="auto"/>
                <w:right w:val="none" w:sz="0" w:space="0" w:color="auto"/>
              </w:divBdr>
              <w:divsChild>
                <w:div w:id="1532648955">
                  <w:marLeft w:val="0"/>
                  <w:marRight w:val="0"/>
                  <w:marTop w:val="0"/>
                  <w:marBottom w:val="0"/>
                  <w:divBdr>
                    <w:top w:val="none" w:sz="0" w:space="0" w:color="auto"/>
                    <w:left w:val="none" w:sz="0" w:space="0" w:color="auto"/>
                    <w:bottom w:val="single" w:sz="6" w:space="8" w:color="E1E1E1"/>
                    <w:right w:val="single" w:sz="6" w:space="8" w:color="E1E1E1"/>
                  </w:divBdr>
                  <w:divsChild>
                    <w:div w:id="13166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2794">
          <w:marLeft w:val="0"/>
          <w:marRight w:val="0"/>
          <w:marTop w:val="0"/>
          <w:marBottom w:val="0"/>
          <w:divBdr>
            <w:top w:val="none" w:sz="0" w:space="0" w:color="auto"/>
            <w:left w:val="none" w:sz="0" w:space="0" w:color="auto"/>
            <w:bottom w:val="none" w:sz="0" w:space="0" w:color="auto"/>
            <w:right w:val="none" w:sz="0" w:space="0" w:color="auto"/>
          </w:divBdr>
          <w:divsChild>
            <w:div w:id="254753474">
              <w:marLeft w:val="0"/>
              <w:marRight w:val="0"/>
              <w:marTop w:val="0"/>
              <w:marBottom w:val="0"/>
              <w:divBdr>
                <w:top w:val="none" w:sz="0" w:space="0" w:color="auto"/>
                <w:left w:val="none" w:sz="0" w:space="0" w:color="auto"/>
                <w:bottom w:val="none" w:sz="0" w:space="0" w:color="auto"/>
                <w:right w:val="none" w:sz="0" w:space="0" w:color="auto"/>
              </w:divBdr>
              <w:divsChild>
                <w:div w:id="483854587">
                  <w:marLeft w:val="0"/>
                  <w:marRight w:val="0"/>
                  <w:marTop w:val="0"/>
                  <w:marBottom w:val="0"/>
                  <w:divBdr>
                    <w:top w:val="none" w:sz="0" w:space="0" w:color="auto"/>
                    <w:left w:val="none" w:sz="0" w:space="0" w:color="auto"/>
                    <w:bottom w:val="single" w:sz="6" w:space="8" w:color="E1E1E1"/>
                    <w:right w:val="single" w:sz="6" w:space="8" w:color="E1E1E1"/>
                  </w:divBdr>
                  <w:divsChild>
                    <w:div w:id="750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4045">
          <w:marLeft w:val="0"/>
          <w:marRight w:val="0"/>
          <w:marTop w:val="0"/>
          <w:marBottom w:val="0"/>
          <w:divBdr>
            <w:top w:val="none" w:sz="0" w:space="0" w:color="auto"/>
            <w:left w:val="none" w:sz="0" w:space="0" w:color="auto"/>
            <w:bottom w:val="none" w:sz="0" w:space="0" w:color="auto"/>
            <w:right w:val="none" w:sz="0" w:space="0" w:color="auto"/>
          </w:divBdr>
          <w:divsChild>
            <w:div w:id="692877098">
              <w:marLeft w:val="0"/>
              <w:marRight w:val="0"/>
              <w:marTop w:val="0"/>
              <w:marBottom w:val="0"/>
              <w:divBdr>
                <w:top w:val="none" w:sz="0" w:space="0" w:color="auto"/>
                <w:left w:val="none" w:sz="0" w:space="0" w:color="auto"/>
                <w:bottom w:val="none" w:sz="0" w:space="0" w:color="auto"/>
                <w:right w:val="none" w:sz="0" w:space="0" w:color="auto"/>
              </w:divBdr>
              <w:divsChild>
                <w:div w:id="443041855">
                  <w:marLeft w:val="0"/>
                  <w:marRight w:val="0"/>
                  <w:marTop w:val="0"/>
                  <w:marBottom w:val="0"/>
                  <w:divBdr>
                    <w:top w:val="none" w:sz="0" w:space="0" w:color="auto"/>
                    <w:left w:val="none" w:sz="0" w:space="0" w:color="auto"/>
                    <w:bottom w:val="single" w:sz="6" w:space="8" w:color="E1E1E1"/>
                    <w:right w:val="single" w:sz="6" w:space="8" w:color="E1E1E1"/>
                  </w:divBdr>
                  <w:divsChild>
                    <w:div w:id="3283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06892">
      <w:bodyDiv w:val="1"/>
      <w:marLeft w:val="0"/>
      <w:marRight w:val="0"/>
      <w:marTop w:val="0"/>
      <w:marBottom w:val="0"/>
      <w:divBdr>
        <w:top w:val="none" w:sz="0" w:space="0" w:color="auto"/>
        <w:left w:val="none" w:sz="0" w:space="0" w:color="auto"/>
        <w:bottom w:val="none" w:sz="0" w:space="0" w:color="auto"/>
        <w:right w:val="none" w:sz="0" w:space="0" w:color="auto"/>
      </w:divBdr>
      <w:divsChild>
        <w:div w:id="1353721597">
          <w:marLeft w:val="0"/>
          <w:marRight w:val="0"/>
          <w:marTop w:val="0"/>
          <w:marBottom w:val="0"/>
          <w:divBdr>
            <w:top w:val="none" w:sz="0" w:space="0" w:color="auto"/>
            <w:left w:val="none" w:sz="0" w:space="0" w:color="auto"/>
            <w:bottom w:val="none" w:sz="0" w:space="0" w:color="auto"/>
            <w:right w:val="none" w:sz="0" w:space="0" w:color="auto"/>
          </w:divBdr>
          <w:divsChild>
            <w:div w:id="16197106">
              <w:marLeft w:val="0"/>
              <w:marRight w:val="0"/>
              <w:marTop w:val="0"/>
              <w:marBottom w:val="0"/>
              <w:divBdr>
                <w:top w:val="none" w:sz="0" w:space="0" w:color="auto"/>
                <w:left w:val="none" w:sz="0" w:space="0" w:color="auto"/>
                <w:bottom w:val="none" w:sz="0" w:space="0" w:color="auto"/>
                <w:right w:val="none" w:sz="0" w:space="0" w:color="auto"/>
              </w:divBdr>
              <w:divsChild>
                <w:div w:id="1421557614">
                  <w:marLeft w:val="0"/>
                  <w:marRight w:val="0"/>
                  <w:marTop w:val="0"/>
                  <w:marBottom w:val="0"/>
                  <w:divBdr>
                    <w:top w:val="none" w:sz="0" w:space="0" w:color="auto"/>
                    <w:left w:val="none" w:sz="0" w:space="0" w:color="auto"/>
                    <w:bottom w:val="single" w:sz="6" w:space="8" w:color="E1E1E1"/>
                    <w:right w:val="single" w:sz="6" w:space="8" w:color="E1E1E1"/>
                  </w:divBdr>
                  <w:divsChild>
                    <w:div w:id="3119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8154">
          <w:marLeft w:val="0"/>
          <w:marRight w:val="0"/>
          <w:marTop w:val="0"/>
          <w:marBottom w:val="0"/>
          <w:divBdr>
            <w:top w:val="none" w:sz="0" w:space="0" w:color="auto"/>
            <w:left w:val="none" w:sz="0" w:space="0" w:color="auto"/>
            <w:bottom w:val="none" w:sz="0" w:space="0" w:color="auto"/>
            <w:right w:val="none" w:sz="0" w:space="0" w:color="auto"/>
          </w:divBdr>
          <w:divsChild>
            <w:div w:id="944116082">
              <w:marLeft w:val="0"/>
              <w:marRight w:val="0"/>
              <w:marTop w:val="0"/>
              <w:marBottom w:val="0"/>
              <w:divBdr>
                <w:top w:val="none" w:sz="0" w:space="0" w:color="auto"/>
                <w:left w:val="none" w:sz="0" w:space="0" w:color="auto"/>
                <w:bottom w:val="none" w:sz="0" w:space="0" w:color="auto"/>
                <w:right w:val="none" w:sz="0" w:space="0" w:color="auto"/>
              </w:divBdr>
              <w:divsChild>
                <w:div w:id="1288194151">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554393297">
          <w:marLeft w:val="0"/>
          <w:marRight w:val="0"/>
          <w:marTop w:val="0"/>
          <w:marBottom w:val="0"/>
          <w:divBdr>
            <w:top w:val="none" w:sz="0" w:space="0" w:color="auto"/>
            <w:left w:val="none" w:sz="0" w:space="0" w:color="auto"/>
            <w:bottom w:val="none" w:sz="0" w:space="0" w:color="auto"/>
            <w:right w:val="none" w:sz="0" w:space="0" w:color="auto"/>
          </w:divBdr>
          <w:divsChild>
            <w:div w:id="1339118340">
              <w:marLeft w:val="0"/>
              <w:marRight w:val="0"/>
              <w:marTop w:val="0"/>
              <w:marBottom w:val="0"/>
              <w:divBdr>
                <w:top w:val="none" w:sz="0" w:space="0" w:color="auto"/>
                <w:left w:val="none" w:sz="0" w:space="0" w:color="auto"/>
                <w:bottom w:val="none" w:sz="0" w:space="0" w:color="auto"/>
                <w:right w:val="none" w:sz="0" w:space="0" w:color="auto"/>
              </w:divBdr>
              <w:divsChild>
                <w:div w:id="1503007547">
                  <w:marLeft w:val="0"/>
                  <w:marRight w:val="0"/>
                  <w:marTop w:val="0"/>
                  <w:marBottom w:val="0"/>
                  <w:divBdr>
                    <w:top w:val="none" w:sz="0" w:space="0" w:color="auto"/>
                    <w:left w:val="none" w:sz="0" w:space="0" w:color="auto"/>
                    <w:bottom w:val="single" w:sz="6" w:space="8" w:color="E1E1E1"/>
                    <w:right w:val="single" w:sz="6" w:space="8" w:color="E1E1E1"/>
                  </w:divBdr>
                  <w:divsChild>
                    <w:div w:id="8348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608">
          <w:marLeft w:val="0"/>
          <w:marRight w:val="0"/>
          <w:marTop w:val="0"/>
          <w:marBottom w:val="0"/>
          <w:divBdr>
            <w:top w:val="none" w:sz="0" w:space="0" w:color="auto"/>
            <w:left w:val="none" w:sz="0" w:space="0" w:color="auto"/>
            <w:bottom w:val="none" w:sz="0" w:space="0" w:color="auto"/>
            <w:right w:val="none" w:sz="0" w:space="0" w:color="auto"/>
          </w:divBdr>
          <w:divsChild>
            <w:div w:id="1866097774">
              <w:marLeft w:val="0"/>
              <w:marRight w:val="0"/>
              <w:marTop w:val="0"/>
              <w:marBottom w:val="0"/>
              <w:divBdr>
                <w:top w:val="none" w:sz="0" w:space="0" w:color="auto"/>
                <w:left w:val="none" w:sz="0" w:space="0" w:color="auto"/>
                <w:bottom w:val="none" w:sz="0" w:space="0" w:color="auto"/>
                <w:right w:val="none" w:sz="0" w:space="0" w:color="auto"/>
              </w:divBdr>
              <w:divsChild>
                <w:div w:id="1711563355">
                  <w:marLeft w:val="0"/>
                  <w:marRight w:val="0"/>
                  <w:marTop w:val="0"/>
                  <w:marBottom w:val="0"/>
                  <w:divBdr>
                    <w:top w:val="none" w:sz="0" w:space="0" w:color="auto"/>
                    <w:left w:val="none" w:sz="0" w:space="0" w:color="auto"/>
                    <w:bottom w:val="single" w:sz="6" w:space="8" w:color="E1E1E1"/>
                    <w:right w:val="single" w:sz="6" w:space="8" w:color="E1E1E1"/>
                  </w:divBdr>
                  <w:divsChild>
                    <w:div w:id="16897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3885">
          <w:marLeft w:val="0"/>
          <w:marRight w:val="0"/>
          <w:marTop w:val="0"/>
          <w:marBottom w:val="0"/>
          <w:divBdr>
            <w:top w:val="none" w:sz="0" w:space="0" w:color="auto"/>
            <w:left w:val="none" w:sz="0" w:space="0" w:color="auto"/>
            <w:bottom w:val="none" w:sz="0" w:space="0" w:color="auto"/>
            <w:right w:val="none" w:sz="0" w:space="0" w:color="auto"/>
          </w:divBdr>
          <w:divsChild>
            <w:div w:id="1136724027">
              <w:marLeft w:val="0"/>
              <w:marRight w:val="0"/>
              <w:marTop w:val="0"/>
              <w:marBottom w:val="0"/>
              <w:divBdr>
                <w:top w:val="none" w:sz="0" w:space="0" w:color="auto"/>
                <w:left w:val="none" w:sz="0" w:space="0" w:color="auto"/>
                <w:bottom w:val="none" w:sz="0" w:space="0" w:color="auto"/>
                <w:right w:val="none" w:sz="0" w:space="0" w:color="auto"/>
              </w:divBdr>
              <w:divsChild>
                <w:div w:id="631055701">
                  <w:marLeft w:val="0"/>
                  <w:marRight w:val="0"/>
                  <w:marTop w:val="0"/>
                  <w:marBottom w:val="0"/>
                  <w:divBdr>
                    <w:top w:val="none" w:sz="0" w:space="0" w:color="auto"/>
                    <w:left w:val="none" w:sz="0" w:space="0" w:color="auto"/>
                    <w:bottom w:val="single" w:sz="6" w:space="8" w:color="E1E1E1"/>
                    <w:right w:val="single" w:sz="6" w:space="8" w:color="E1E1E1"/>
                  </w:divBdr>
                  <w:divsChild>
                    <w:div w:id="364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9106">
          <w:marLeft w:val="0"/>
          <w:marRight w:val="0"/>
          <w:marTop w:val="0"/>
          <w:marBottom w:val="0"/>
          <w:divBdr>
            <w:top w:val="none" w:sz="0" w:space="0" w:color="auto"/>
            <w:left w:val="none" w:sz="0" w:space="0" w:color="auto"/>
            <w:bottom w:val="none" w:sz="0" w:space="0" w:color="auto"/>
            <w:right w:val="none" w:sz="0" w:space="0" w:color="auto"/>
          </w:divBdr>
          <w:divsChild>
            <w:div w:id="1573396017">
              <w:marLeft w:val="0"/>
              <w:marRight w:val="0"/>
              <w:marTop w:val="0"/>
              <w:marBottom w:val="0"/>
              <w:divBdr>
                <w:top w:val="none" w:sz="0" w:space="0" w:color="auto"/>
                <w:left w:val="none" w:sz="0" w:space="0" w:color="auto"/>
                <w:bottom w:val="none" w:sz="0" w:space="0" w:color="auto"/>
                <w:right w:val="none" w:sz="0" w:space="0" w:color="auto"/>
              </w:divBdr>
              <w:divsChild>
                <w:div w:id="1221480496">
                  <w:marLeft w:val="0"/>
                  <w:marRight w:val="0"/>
                  <w:marTop w:val="0"/>
                  <w:marBottom w:val="0"/>
                  <w:divBdr>
                    <w:top w:val="none" w:sz="0" w:space="0" w:color="auto"/>
                    <w:left w:val="none" w:sz="0" w:space="0" w:color="auto"/>
                    <w:bottom w:val="single" w:sz="6" w:space="8" w:color="E1E1E1"/>
                    <w:right w:val="single" w:sz="6" w:space="8" w:color="E1E1E1"/>
                  </w:divBdr>
                  <w:divsChild>
                    <w:div w:id="2027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5783">
          <w:marLeft w:val="0"/>
          <w:marRight w:val="0"/>
          <w:marTop w:val="0"/>
          <w:marBottom w:val="0"/>
          <w:divBdr>
            <w:top w:val="none" w:sz="0" w:space="0" w:color="auto"/>
            <w:left w:val="none" w:sz="0" w:space="0" w:color="auto"/>
            <w:bottom w:val="none" w:sz="0" w:space="0" w:color="auto"/>
            <w:right w:val="none" w:sz="0" w:space="0" w:color="auto"/>
          </w:divBdr>
          <w:divsChild>
            <w:div w:id="380793224">
              <w:marLeft w:val="0"/>
              <w:marRight w:val="0"/>
              <w:marTop w:val="0"/>
              <w:marBottom w:val="0"/>
              <w:divBdr>
                <w:top w:val="none" w:sz="0" w:space="0" w:color="auto"/>
                <w:left w:val="none" w:sz="0" w:space="0" w:color="auto"/>
                <w:bottom w:val="none" w:sz="0" w:space="0" w:color="auto"/>
                <w:right w:val="none" w:sz="0" w:space="0" w:color="auto"/>
              </w:divBdr>
              <w:divsChild>
                <w:div w:id="839613065">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215921382">
          <w:marLeft w:val="0"/>
          <w:marRight w:val="0"/>
          <w:marTop w:val="0"/>
          <w:marBottom w:val="0"/>
          <w:divBdr>
            <w:top w:val="none" w:sz="0" w:space="0" w:color="auto"/>
            <w:left w:val="none" w:sz="0" w:space="0" w:color="auto"/>
            <w:bottom w:val="none" w:sz="0" w:space="0" w:color="auto"/>
            <w:right w:val="none" w:sz="0" w:space="0" w:color="auto"/>
          </w:divBdr>
          <w:divsChild>
            <w:div w:id="1693258425">
              <w:marLeft w:val="0"/>
              <w:marRight w:val="0"/>
              <w:marTop w:val="0"/>
              <w:marBottom w:val="0"/>
              <w:divBdr>
                <w:top w:val="none" w:sz="0" w:space="0" w:color="auto"/>
                <w:left w:val="none" w:sz="0" w:space="0" w:color="auto"/>
                <w:bottom w:val="none" w:sz="0" w:space="0" w:color="auto"/>
                <w:right w:val="none" w:sz="0" w:space="0" w:color="auto"/>
              </w:divBdr>
              <w:divsChild>
                <w:div w:id="1033189763">
                  <w:marLeft w:val="0"/>
                  <w:marRight w:val="0"/>
                  <w:marTop w:val="0"/>
                  <w:marBottom w:val="0"/>
                  <w:divBdr>
                    <w:top w:val="none" w:sz="0" w:space="0" w:color="auto"/>
                    <w:left w:val="none" w:sz="0" w:space="0" w:color="auto"/>
                    <w:bottom w:val="single" w:sz="6" w:space="8" w:color="E1E1E1"/>
                    <w:right w:val="single" w:sz="6" w:space="8" w:color="E1E1E1"/>
                  </w:divBdr>
                  <w:divsChild>
                    <w:div w:id="768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4594">
          <w:marLeft w:val="0"/>
          <w:marRight w:val="0"/>
          <w:marTop w:val="0"/>
          <w:marBottom w:val="0"/>
          <w:divBdr>
            <w:top w:val="none" w:sz="0" w:space="0" w:color="auto"/>
            <w:left w:val="none" w:sz="0" w:space="0" w:color="auto"/>
            <w:bottom w:val="none" w:sz="0" w:space="0" w:color="auto"/>
            <w:right w:val="none" w:sz="0" w:space="0" w:color="auto"/>
          </w:divBdr>
          <w:divsChild>
            <w:div w:id="177618174">
              <w:marLeft w:val="0"/>
              <w:marRight w:val="0"/>
              <w:marTop w:val="0"/>
              <w:marBottom w:val="0"/>
              <w:divBdr>
                <w:top w:val="none" w:sz="0" w:space="0" w:color="auto"/>
                <w:left w:val="none" w:sz="0" w:space="0" w:color="auto"/>
                <w:bottom w:val="none" w:sz="0" w:space="0" w:color="auto"/>
                <w:right w:val="none" w:sz="0" w:space="0" w:color="auto"/>
              </w:divBdr>
              <w:divsChild>
                <w:div w:id="699358511">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571281257">
          <w:marLeft w:val="0"/>
          <w:marRight w:val="0"/>
          <w:marTop w:val="0"/>
          <w:marBottom w:val="0"/>
          <w:divBdr>
            <w:top w:val="none" w:sz="0" w:space="0" w:color="auto"/>
            <w:left w:val="none" w:sz="0" w:space="0" w:color="auto"/>
            <w:bottom w:val="none" w:sz="0" w:space="0" w:color="auto"/>
            <w:right w:val="none" w:sz="0" w:space="0" w:color="auto"/>
          </w:divBdr>
          <w:divsChild>
            <w:div w:id="1907301175">
              <w:marLeft w:val="0"/>
              <w:marRight w:val="0"/>
              <w:marTop w:val="0"/>
              <w:marBottom w:val="0"/>
              <w:divBdr>
                <w:top w:val="none" w:sz="0" w:space="0" w:color="auto"/>
                <w:left w:val="none" w:sz="0" w:space="0" w:color="auto"/>
                <w:bottom w:val="none" w:sz="0" w:space="0" w:color="auto"/>
                <w:right w:val="none" w:sz="0" w:space="0" w:color="auto"/>
              </w:divBdr>
              <w:divsChild>
                <w:div w:id="6450400">
                  <w:marLeft w:val="0"/>
                  <w:marRight w:val="0"/>
                  <w:marTop w:val="0"/>
                  <w:marBottom w:val="0"/>
                  <w:divBdr>
                    <w:top w:val="none" w:sz="0" w:space="0" w:color="auto"/>
                    <w:left w:val="none" w:sz="0" w:space="0" w:color="auto"/>
                    <w:bottom w:val="single" w:sz="6" w:space="8" w:color="E1E1E1"/>
                    <w:right w:val="single" w:sz="6" w:space="8" w:color="E1E1E1"/>
                  </w:divBdr>
                  <w:divsChild>
                    <w:div w:id="1055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01557">
          <w:marLeft w:val="0"/>
          <w:marRight w:val="0"/>
          <w:marTop w:val="0"/>
          <w:marBottom w:val="0"/>
          <w:divBdr>
            <w:top w:val="none" w:sz="0" w:space="0" w:color="auto"/>
            <w:left w:val="none" w:sz="0" w:space="0" w:color="auto"/>
            <w:bottom w:val="none" w:sz="0" w:space="0" w:color="auto"/>
            <w:right w:val="none" w:sz="0" w:space="0" w:color="auto"/>
          </w:divBdr>
          <w:divsChild>
            <w:div w:id="2068066705">
              <w:marLeft w:val="0"/>
              <w:marRight w:val="0"/>
              <w:marTop w:val="0"/>
              <w:marBottom w:val="0"/>
              <w:divBdr>
                <w:top w:val="none" w:sz="0" w:space="0" w:color="auto"/>
                <w:left w:val="none" w:sz="0" w:space="0" w:color="auto"/>
                <w:bottom w:val="none" w:sz="0" w:space="0" w:color="auto"/>
                <w:right w:val="none" w:sz="0" w:space="0" w:color="auto"/>
              </w:divBdr>
              <w:divsChild>
                <w:div w:id="1848135705">
                  <w:marLeft w:val="0"/>
                  <w:marRight w:val="0"/>
                  <w:marTop w:val="0"/>
                  <w:marBottom w:val="0"/>
                  <w:divBdr>
                    <w:top w:val="none" w:sz="0" w:space="0" w:color="auto"/>
                    <w:left w:val="none" w:sz="0" w:space="0" w:color="auto"/>
                    <w:bottom w:val="single" w:sz="6" w:space="8" w:color="E1E1E1"/>
                    <w:right w:val="single" w:sz="6" w:space="8" w:color="E1E1E1"/>
                  </w:divBdr>
                  <w:divsChild>
                    <w:div w:id="8125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0526">
          <w:marLeft w:val="0"/>
          <w:marRight w:val="0"/>
          <w:marTop w:val="0"/>
          <w:marBottom w:val="0"/>
          <w:divBdr>
            <w:top w:val="none" w:sz="0" w:space="0" w:color="auto"/>
            <w:left w:val="none" w:sz="0" w:space="0" w:color="auto"/>
            <w:bottom w:val="none" w:sz="0" w:space="0" w:color="auto"/>
            <w:right w:val="none" w:sz="0" w:space="0" w:color="auto"/>
          </w:divBdr>
          <w:divsChild>
            <w:div w:id="2055229322">
              <w:marLeft w:val="0"/>
              <w:marRight w:val="0"/>
              <w:marTop w:val="0"/>
              <w:marBottom w:val="0"/>
              <w:divBdr>
                <w:top w:val="none" w:sz="0" w:space="0" w:color="auto"/>
                <w:left w:val="none" w:sz="0" w:space="0" w:color="auto"/>
                <w:bottom w:val="none" w:sz="0" w:space="0" w:color="auto"/>
                <w:right w:val="none" w:sz="0" w:space="0" w:color="auto"/>
              </w:divBdr>
              <w:divsChild>
                <w:div w:id="1708022236">
                  <w:marLeft w:val="0"/>
                  <w:marRight w:val="0"/>
                  <w:marTop w:val="0"/>
                  <w:marBottom w:val="0"/>
                  <w:divBdr>
                    <w:top w:val="none" w:sz="0" w:space="0" w:color="auto"/>
                    <w:left w:val="none" w:sz="0" w:space="0" w:color="auto"/>
                    <w:bottom w:val="single" w:sz="6" w:space="8" w:color="E1E1E1"/>
                    <w:right w:val="single" w:sz="6" w:space="8" w:color="E1E1E1"/>
                  </w:divBdr>
                  <w:divsChild>
                    <w:div w:id="14041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8981">
          <w:marLeft w:val="0"/>
          <w:marRight w:val="0"/>
          <w:marTop w:val="0"/>
          <w:marBottom w:val="0"/>
          <w:divBdr>
            <w:top w:val="none" w:sz="0" w:space="0" w:color="auto"/>
            <w:left w:val="none" w:sz="0" w:space="0" w:color="auto"/>
            <w:bottom w:val="none" w:sz="0" w:space="0" w:color="auto"/>
            <w:right w:val="none" w:sz="0" w:space="0" w:color="auto"/>
          </w:divBdr>
          <w:divsChild>
            <w:div w:id="1292251114">
              <w:marLeft w:val="0"/>
              <w:marRight w:val="0"/>
              <w:marTop w:val="0"/>
              <w:marBottom w:val="0"/>
              <w:divBdr>
                <w:top w:val="none" w:sz="0" w:space="0" w:color="auto"/>
                <w:left w:val="none" w:sz="0" w:space="0" w:color="auto"/>
                <w:bottom w:val="none" w:sz="0" w:space="0" w:color="auto"/>
                <w:right w:val="none" w:sz="0" w:space="0" w:color="auto"/>
              </w:divBdr>
              <w:divsChild>
                <w:div w:id="423066992">
                  <w:marLeft w:val="0"/>
                  <w:marRight w:val="0"/>
                  <w:marTop w:val="0"/>
                  <w:marBottom w:val="0"/>
                  <w:divBdr>
                    <w:top w:val="none" w:sz="0" w:space="0" w:color="auto"/>
                    <w:left w:val="none" w:sz="0" w:space="0" w:color="auto"/>
                    <w:bottom w:val="single" w:sz="6" w:space="8" w:color="E1E1E1"/>
                    <w:right w:val="single" w:sz="6" w:space="8" w:color="E1E1E1"/>
                  </w:divBdr>
                  <w:divsChild>
                    <w:div w:id="20190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2291">
          <w:marLeft w:val="0"/>
          <w:marRight w:val="0"/>
          <w:marTop w:val="0"/>
          <w:marBottom w:val="0"/>
          <w:divBdr>
            <w:top w:val="none" w:sz="0" w:space="0" w:color="auto"/>
            <w:left w:val="none" w:sz="0" w:space="0" w:color="auto"/>
            <w:bottom w:val="none" w:sz="0" w:space="0" w:color="auto"/>
            <w:right w:val="none" w:sz="0" w:space="0" w:color="auto"/>
          </w:divBdr>
          <w:divsChild>
            <w:div w:id="1930117839">
              <w:marLeft w:val="0"/>
              <w:marRight w:val="0"/>
              <w:marTop w:val="0"/>
              <w:marBottom w:val="0"/>
              <w:divBdr>
                <w:top w:val="none" w:sz="0" w:space="0" w:color="auto"/>
                <w:left w:val="none" w:sz="0" w:space="0" w:color="auto"/>
                <w:bottom w:val="none" w:sz="0" w:space="0" w:color="auto"/>
                <w:right w:val="none" w:sz="0" w:space="0" w:color="auto"/>
              </w:divBdr>
              <w:divsChild>
                <w:div w:id="1673488444">
                  <w:marLeft w:val="0"/>
                  <w:marRight w:val="0"/>
                  <w:marTop w:val="0"/>
                  <w:marBottom w:val="0"/>
                  <w:divBdr>
                    <w:top w:val="none" w:sz="0" w:space="0" w:color="auto"/>
                    <w:left w:val="none" w:sz="0" w:space="0" w:color="auto"/>
                    <w:bottom w:val="single" w:sz="6" w:space="8" w:color="E1E1E1"/>
                    <w:right w:val="single" w:sz="6" w:space="8" w:color="E1E1E1"/>
                  </w:divBdr>
                  <w:divsChild>
                    <w:div w:id="11004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366">
          <w:marLeft w:val="0"/>
          <w:marRight w:val="0"/>
          <w:marTop w:val="0"/>
          <w:marBottom w:val="0"/>
          <w:divBdr>
            <w:top w:val="none" w:sz="0" w:space="0" w:color="auto"/>
            <w:left w:val="none" w:sz="0" w:space="0" w:color="auto"/>
            <w:bottom w:val="none" w:sz="0" w:space="0" w:color="auto"/>
            <w:right w:val="none" w:sz="0" w:space="0" w:color="auto"/>
          </w:divBdr>
          <w:divsChild>
            <w:div w:id="661128394">
              <w:marLeft w:val="0"/>
              <w:marRight w:val="0"/>
              <w:marTop w:val="0"/>
              <w:marBottom w:val="0"/>
              <w:divBdr>
                <w:top w:val="none" w:sz="0" w:space="0" w:color="auto"/>
                <w:left w:val="none" w:sz="0" w:space="0" w:color="auto"/>
                <w:bottom w:val="none" w:sz="0" w:space="0" w:color="auto"/>
                <w:right w:val="none" w:sz="0" w:space="0" w:color="auto"/>
              </w:divBdr>
              <w:divsChild>
                <w:div w:id="1947928107">
                  <w:marLeft w:val="0"/>
                  <w:marRight w:val="0"/>
                  <w:marTop w:val="0"/>
                  <w:marBottom w:val="0"/>
                  <w:divBdr>
                    <w:top w:val="none" w:sz="0" w:space="0" w:color="auto"/>
                    <w:left w:val="none" w:sz="0" w:space="0" w:color="auto"/>
                    <w:bottom w:val="single" w:sz="6" w:space="8" w:color="E1E1E1"/>
                    <w:right w:val="single" w:sz="6" w:space="8" w:color="E1E1E1"/>
                  </w:divBdr>
                  <w:divsChild>
                    <w:div w:id="6179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01517">
      <w:bodyDiv w:val="1"/>
      <w:marLeft w:val="0"/>
      <w:marRight w:val="0"/>
      <w:marTop w:val="0"/>
      <w:marBottom w:val="0"/>
      <w:divBdr>
        <w:top w:val="none" w:sz="0" w:space="0" w:color="auto"/>
        <w:left w:val="none" w:sz="0" w:space="0" w:color="auto"/>
        <w:bottom w:val="none" w:sz="0" w:space="0" w:color="auto"/>
        <w:right w:val="none" w:sz="0" w:space="0" w:color="auto"/>
      </w:divBdr>
      <w:divsChild>
        <w:div w:id="851993092">
          <w:marLeft w:val="0"/>
          <w:marRight w:val="0"/>
          <w:marTop w:val="0"/>
          <w:marBottom w:val="0"/>
          <w:divBdr>
            <w:top w:val="none" w:sz="0" w:space="0" w:color="auto"/>
            <w:left w:val="none" w:sz="0" w:space="0" w:color="auto"/>
            <w:bottom w:val="none" w:sz="0" w:space="0" w:color="auto"/>
            <w:right w:val="none" w:sz="0" w:space="0" w:color="auto"/>
          </w:divBdr>
          <w:divsChild>
            <w:div w:id="1650281105">
              <w:marLeft w:val="0"/>
              <w:marRight w:val="0"/>
              <w:marTop w:val="0"/>
              <w:marBottom w:val="0"/>
              <w:divBdr>
                <w:top w:val="none" w:sz="0" w:space="0" w:color="auto"/>
                <w:left w:val="none" w:sz="0" w:space="0" w:color="auto"/>
                <w:bottom w:val="none" w:sz="0" w:space="0" w:color="auto"/>
                <w:right w:val="none" w:sz="0" w:space="0" w:color="auto"/>
              </w:divBdr>
              <w:divsChild>
                <w:div w:id="740756547">
                  <w:marLeft w:val="0"/>
                  <w:marRight w:val="0"/>
                  <w:marTop w:val="0"/>
                  <w:marBottom w:val="0"/>
                  <w:divBdr>
                    <w:top w:val="none" w:sz="0" w:space="0" w:color="auto"/>
                    <w:left w:val="none" w:sz="0" w:space="0" w:color="auto"/>
                    <w:bottom w:val="single" w:sz="6" w:space="8" w:color="E1E1E1"/>
                    <w:right w:val="single" w:sz="6" w:space="8" w:color="E1E1E1"/>
                  </w:divBdr>
                  <w:divsChild>
                    <w:div w:id="407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5231">
          <w:marLeft w:val="0"/>
          <w:marRight w:val="0"/>
          <w:marTop w:val="0"/>
          <w:marBottom w:val="0"/>
          <w:divBdr>
            <w:top w:val="none" w:sz="0" w:space="0" w:color="auto"/>
            <w:left w:val="none" w:sz="0" w:space="0" w:color="auto"/>
            <w:bottom w:val="none" w:sz="0" w:space="0" w:color="auto"/>
            <w:right w:val="none" w:sz="0" w:space="0" w:color="auto"/>
          </w:divBdr>
          <w:divsChild>
            <w:div w:id="1839156154">
              <w:marLeft w:val="0"/>
              <w:marRight w:val="0"/>
              <w:marTop w:val="0"/>
              <w:marBottom w:val="0"/>
              <w:divBdr>
                <w:top w:val="none" w:sz="0" w:space="0" w:color="auto"/>
                <w:left w:val="none" w:sz="0" w:space="0" w:color="auto"/>
                <w:bottom w:val="none" w:sz="0" w:space="0" w:color="auto"/>
                <w:right w:val="none" w:sz="0" w:space="0" w:color="auto"/>
              </w:divBdr>
              <w:divsChild>
                <w:div w:id="239408869">
                  <w:marLeft w:val="0"/>
                  <w:marRight w:val="0"/>
                  <w:marTop w:val="0"/>
                  <w:marBottom w:val="0"/>
                  <w:divBdr>
                    <w:top w:val="none" w:sz="0" w:space="0" w:color="auto"/>
                    <w:left w:val="none" w:sz="0" w:space="0" w:color="auto"/>
                    <w:bottom w:val="single" w:sz="6" w:space="8" w:color="E1E1E1"/>
                    <w:right w:val="single" w:sz="6" w:space="8" w:color="E1E1E1"/>
                  </w:divBdr>
                  <w:divsChild>
                    <w:div w:id="14549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09603">
          <w:marLeft w:val="0"/>
          <w:marRight w:val="0"/>
          <w:marTop w:val="0"/>
          <w:marBottom w:val="0"/>
          <w:divBdr>
            <w:top w:val="none" w:sz="0" w:space="0" w:color="auto"/>
            <w:left w:val="none" w:sz="0" w:space="0" w:color="auto"/>
            <w:bottom w:val="none" w:sz="0" w:space="0" w:color="auto"/>
            <w:right w:val="none" w:sz="0" w:space="0" w:color="auto"/>
          </w:divBdr>
          <w:divsChild>
            <w:div w:id="1866670839">
              <w:marLeft w:val="0"/>
              <w:marRight w:val="0"/>
              <w:marTop w:val="0"/>
              <w:marBottom w:val="0"/>
              <w:divBdr>
                <w:top w:val="none" w:sz="0" w:space="0" w:color="auto"/>
                <w:left w:val="none" w:sz="0" w:space="0" w:color="auto"/>
                <w:bottom w:val="none" w:sz="0" w:space="0" w:color="auto"/>
                <w:right w:val="none" w:sz="0" w:space="0" w:color="auto"/>
              </w:divBdr>
              <w:divsChild>
                <w:div w:id="929848900">
                  <w:marLeft w:val="0"/>
                  <w:marRight w:val="0"/>
                  <w:marTop w:val="0"/>
                  <w:marBottom w:val="0"/>
                  <w:divBdr>
                    <w:top w:val="none" w:sz="0" w:space="0" w:color="auto"/>
                    <w:left w:val="none" w:sz="0" w:space="0" w:color="auto"/>
                    <w:bottom w:val="single" w:sz="6" w:space="8" w:color="E1E1E1"/>
                    <w:right w:val="single" w:sz="6" w:space="8" w:color="E1E1E1"/>
                  </w:divBdr>
                  <w:divsChild>
                    <w:div w:id="770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7120">
          <w:marLeft w:val="0"/>
          <w:marRight w:val="0"/>
          <w:marTop w:val="0"/>
          <w:marBottom w:val="0"/>
          <w:divBdr>
            <w:top w:val="none" w:sz="0" w:space="0" w:color="auto"/>
            <w:left w:val="none" w:sz="0" w:space="0" w:color="auto"/>
            <w:bottom w:val="none" w:sz="0" w:space="0" w:color="auto"/>
            <w:right w:val="none" w:sz="0" w:space="0" w:color="auto"/>
          </w:divBdr>
          <w:divsChild>
            <w:div w:id="221402770">
              <w:marLeft w:val="0"/>
              <w:marRight w:val="0"/>
              <w:marTop w:val="0"/>
              <w:marBottom w:val="0"/>
              <w:divBdr>
                <w:top w:val="none" w:sz="0" w:space="0" w:color="auto"/>
                <w:left w:val="none" w:sz="0" w:space="0" w:color="auto"/>
                <w:bottom w:val="none" w:sz="0" w:space="0" w:color="auto"/>
                <w:right w:val="none" w:sz="0" w:space="0" w:color="auto"/>
              </w:divBdr>
              <w:divsChild>
                <w:div w:id="219947704">
                  <w:marLeft w:val="0"/>
                  <w:marRight w:val="0"/>
                  <w:marTop w:val="0"/>
                  <w:marBottom w:val="0"/>
                  <w:divBdr>
                    <w:top w:val="none" w:sz="0" w:space="0" w:color="auto"/>
                    <w:left w:val="none" w:sz="0" w:space="0" w:color="auto"/>
                    <w:bottom w:val="single" w:sz="6" w:space="8" w:color="E1E1E1"/>
                    <w:right w:val="single" w:sz="6" w:space="8" w:color="E1E1E1"/>
                  </w:divBdr>
                  <w:divsChild>
                    <w:div w:id="709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8543">
          <w:marLeft w:val="0"/>
          <w:marRight w:val="0"/>
          <w:marTop w:val="0"/>
          <w:marBottom w:val="0"/>
          <w:divBdr>
            <w:top w:val="none" w:sz="0" w:space="0" w:color="auto"/>
            <w:left w:val="none" w:sz="0" w:space="0" w:color="auto"/>
            <w:bottom w:val="none" w:sz="0" w:space="0" w:color="auto"/>
            <w:right w:val="none" w:sz="0" w:space="0" w:color="auto"/>
          </w:divBdr>
          <w:divsChild>
            <w:div w:id="1275595148">
              <w:marLeft w:val="0"/>
              <w:marRight w:val="0"/>
              <w:marTop w:val="0"/>
              <w:marBottom w:val="0"/>
              <w:divBdr>
                <w:top w:val="none" w:sz="0" w:space="0" w:color="auto"/>
                <w:left w:val="none" w:sz="0" w:space="0" w:color="auto"/>
                <w:bottom w:val="none" w:sz="0" w:space="0" w:color="auto"/>
                <w:right w:val="none" w:sz="0" w:space="0" w:color="auto"/>
              </w:divBdr>
              <w:divsChild>
                <w:div w:id="1653169547">
                  <w:marLeft w:val="0"/>
                  <w:marRight w:val="0"/>
                  <w:marTop w:val="0"/>
                  <w:marBottom w:val="0"/>
                  <w:divBdr>
                    <w:top w:val="none" w:sz="0" w:space="0" w:color="auto"/>
                    <w:left w:val="none" w:sz="0" w:space="0" w:color="auto"/>
                    <w:bottom w:val="single" w:sz="6" w:space="8" w:color="E1E1E1"/>
                    <w:right w:val="single" w:sz="6" w:space="8" w:color="E1E1E1"/>
                  </w:divBdr>
                  <w:divsChild>
                    <w:div w:id="11467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9087">
          <w:marLeft w:val="0"/>
          <w:marRight w:val="0"/>
          <w:marTop w:val="0"/>
          <w:marBottom w:val="0"/>
          <w:divBdr>
            <w:top w:val="none" w:sz="0" w:space="0" w:color="auto"/>
            <w:left w:val="none" w:sz="0" w:space="0" w:color="auto"/>
            <w:bottom w:val="none" w:sz="0" w:space="0" w:color="auto"/>
            <w:right w:val="none" w:sz="0" w:space="0" w:color="auto"/>
          </w:divBdr>
          <w:divsChild>
            <w:div w:id="1385562336">
              <w:marLeft w:val="0"/>
              <w:marRight w:val="0"/>
              <w:marTop w:val="0"/>
              <w:marBottom w:val="0"/>
              <w:divBdr>
                <w:top w:val="none" w:sz="0" w:space="0" w:color="auto"/>
                <w:left w:val="none" w:sz="0" w:space="0" w:color="auto"/>
                <w:bottom w:val="none" w:sz="0" w:space="0" w:color="auto"/>
                <w:right w:val="none" w:sz="0" w:space="0" w:color="auto"/>
              </w:divBdr>
              <w:divsChild>
                <w:div w:id="1574313061">
                  <w:marLeft w:val="0"/>
                  <w:marRight w:val="0"/>
                  <w:marTop w:val="0"/>
                  <w:marBottom w:val="0"/>
                  <w:divBdr>
                    <w:top w:val="none" w:sz="0" w:space="0" w:color="auto"/>
                    <w:left w:val="none" w:sz="0" w:space="0" w:color="auto"/>
                    <w:bottom w:val="single" w:sz="6" w:space="8" w:color="E1E1E1"/>
                    <w:right w:val="single" w:sz="6" w:space="8" w:color="E1E1E1"/>
                  </w:divBdr>
                  <w:divsChild>
                    <w:div w:id="1877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5006">
          <w:marLeft w:val="0"/>
          <w:marRight w:val="0"/>
          <w:marTop w:val="0"/>
          <w:marBottom w:val="0"/>
          <w:divBdr>
            <w:top w:val="none" w:sz="0" w:space="0" w:color="auto"/>
            <w:left w:val="none" w:sz="0" w:space="0" w:color="auto"/>
            <w:bottom w:val="none" w:sz="0" w:space="0" w:color="auto"/>
            <w:right w:val="none" w:sz="0" w:space="0" w:color="auto"/>
          </w:divBdr>
          <w:divsChild>
            <w:div w:id="1541748894">
              <w:marLeft w:val="0"/>
              <w:marRight w:val="0"/>
              <w:marTop w:val="0"/>
              <w:marBottom w:val="0"/>
              <w:divBdr>
                <w:top w:val="none" w:sz="0" w:space="0" w:color="auto"/>
                <w:left w:val="none" w:sz="0" w:space="0" w:color="auto"/>
                <w:bottom w:val="none" w:sz="0" w:space="0" w:color="auto"/>
                <w:right w:val="none" w:sz="0" w:space="0" w:color="auto"/>
              </w:divBdr>
              <w:divsChild>
                <w:div w:id="1840075444">
                  <w:marLeft w:val="0"/>
                  <w:marRight w:val="0"/>
                  <w:marTop w:val="0"/>
                  <w:marBottom w:val="0"/>
                  <w:divBdr>
                    <w:top w:val="none" w:sz="0" w:space="0" w:color="auto"/>
                    <w:left w:val="none" w:sz="0" w:space="0" w:color="auto"/>
                    <w:bottom w:val="single" w:sz="6" w:space="8" w:color="E1E1E1"/>
                    <w:right w:val="single" w:sz="6" w:space="8" w:color="E1E1E1"/>
                  </w:divBdr>
                  <w:divsChild>
                    <w:div w:id="222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03224">
          <w:marLeft w:val="0"/>
          <w:marRight w:val="0"/>
          <w:marTop w:val="0"/>
          <w:marBottom w:val="0"/>
          <w:divBdr>
            <w:top w:val="none" w:sz="0" w:space="0" w:color="auto"/>
            <w:left w:val="none" w:sz="0" w:space="0" w:color="auto"/>
            <w:bottom w:val="none" w:sz="0" w:space="0" w:color="auto"/>
            <w:right w:val="none" w:sz="0" w:space="0" w:color="auto"/>
          </w:divBdr>
          <w:divsChild>
            <w:div w:id="482238200">
              <w:marLeft w:val="0"/>
              <w:marRight w:val="0"/>
              <w:marTop w:val="0"/>
              <w:marBottom w:val="0"/>
              <w:divBdr>
                <w:top w:val="none" w:sz="0" w:space="0" w:color="auto"/>
                <w:left w:val="none" w:sz="0" w:space="0" w:color="auto"/>
                <w:bottom w:val="none" w:sz="0" w:space="0" w:color="auto"/>
                <w:right w:val="none" w:sz="0" w:space="0" w:color="auto"/>
              </w:divBdr>
              <w:divsChild>
                <w:div w:id="911307314">
                  <w:marLeft w:val="0"/>
                  <w:marRight w:val="0"/>
                  <w:marTop w:val="0"/>
                  <w:marBottom w:val="0"/>
                  <w:divBdr>
                    <w:top w:val="none" w:sz="0" w:space="0" w:color="auto"/>
                    <w:left w:val="none" w:sz="0" w:space="0" w:color="auto"/>
                    <w:bottom w:val="single" w:sz="6" w:space="8" w:color="E1E1E1"/>
                    <w:right w:val="single" w:sz="6" w:space="8" w:color="E1E1E1"/>
                  </w:divBdr>
                  <w:divsChild>
                    <w:div w:id="428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32782">
          <w:marLeft w:val="0"/>
          <w:marRight w:val="0"/>
          <w:marTop w:val="0"/>
          <w:marBottom w:val="0"/>
          <w:divBdr>
            <w:top w:val="none" w:sz="0" w:space="0" w:color="auto"/>
            <w:left w:val="none" w:sz="0" w:space="0" w:color="auto"/>
            <w:bottom w:val="none" w:sz="0" w:space="0" w:color="auto"/>
            <w:right w:val="none" w:sz="0" w:space="0" w:color="auto"/>
          </w:divBdr>
          <w:divsChild>
            <w:div w:id="2140875962">
              <w:marLeft w:val="0"/>
              <w:marRight w:val="0"/>
              <w:marTop w:val="0"/>
              <w:marBottom w:val="0"/>
              <w:divBdr>
                <w:top w:val="none" w:sz="0" w:space="0" w:color="auto"/>
                <w:left w:val="none" w:sz="0" w:space="0" w:color="auto"/>
                <w:bottom w:val="none" w:sz="0" w:space="0" w:color="auto"/>
                <w:right w:val="none" w:sz="0" w:space="0" w:color="auto"/>
              </w:divBdr>
              <w:divsChild>
                <w:div w:id="241257500">
                  <w:marLeft w:val="0"/>
                  <w:marRight w:val="0"/>
                  <w:marTop w:val="0"/>
                  <w:marBottom w:val="0"/>
                  <w:divBdr>
                    <w:top w:val="none" w:sz="0" w:space="0" w:color="auto"/>
                    <w:left w:val="none" w:sz="0" w:space="0" w:color="auto"/>
                    <w:bottom w:val="single" w:sz="6" w:space="8" w:color="E1E1E1"/>
                    <w:right w:val="single" w:sz="6" w:space="8" w:color="E1E1E1"/>
                  </w:divBdr>
                  <w:divsChild>
                    <w:div w:id="122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53047">
      <w:bodyDiv w:val="1"/>
      <w:marLeft w:val="0"/>
      <w:marRight w:val="0"/>
      <w:marTop w:val="0"/>
      <w:marBottom w:val="0"/>
      <w:divBdr>
        <w:top w:val="none" w:sz="0" w:space="0" w:color="auto"/>
        <w:left w:val="none" w:sz="0" w:space="0" w:color="auto"/>
        <w:bottom w:val="none" w:sz="0" w:space="0" w:color="auto"/>
        <w:right w:val="none" w:sz="0" w:space="0" w:color="auto"/>
      </w:divBdr>
      <w:divsChild>
        <w:div w:id="627472352">
          <w:marLeft w:val="0"/>
          <w:marRight w:val="0"/>
          <w:marTop w:val="0"/>
          <w:marBottom w:val="0"/>
          <w:divBdr>
            <w:top w:val="none" w:sz="0" w:space="0" w:color="auto"/>
            <w:left w:val="none" w:sz="0" w:space="0" w:color="auto"/>
            <w:bottom w:val="none" w:sz="0" w:space="0" w:color="auto"/>
            <w:right w:val="none" w:sz="0" w:space="0" w:color="auto"/>
          </w:divBdr>
          <w:divsChild>
            <w:div w:id="1902059560">
              <w:marLeft w:val="0"/>
              <w:marRight w:val="0"/>
              <w:marTop w:val="0"/>
              <w:marBottom w:val="0"/>
              <w:divBdr>
                <w:top w:val="none" w:sz="0" w:space="0" w:color="auto"/>
                <w:left w:val="none" w:sz="0" w:space="0" w:color="auto"/>
                <w:bottom w:val="none" w:sz="0" w:space="0" w:color="auto"/>
                <w:right w:val="none" w:sz="0" w:space="0" w:color="auto"/>
              </w:divBdr>
              <w:divsChild>
                <w:div w:id="2025783692">
                  <w:marLeft w:val="0"/>
                  <w:marRight w:val="0"/>
                  <w:marTop w:val="0"/>
                  <w:marBottom w:val="0"/>
                  <w:divBdr>
                    <w:top w:val="none" w:sz="0" w:space="0" w:color="auto"/>
                    <w:left w:val="none" w:sz="0" w:space="0" w:color="auto"/>
                    <w:bottom w:val="single" w:sz="6" w:space="8" w:color="E1E1E1"/>
                    <w:right w:val="single" w:sz="6" w:space="8" w:color="E1E1E1"/>
                  </w:divBdr>
                  <w:divsChild>
                    <w:div w:id="3190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1361">
          <w:marLeft w:val="0"/>
          <w:marRight w:val="0"/>
          <w:marTop w:val="0"/>
          <w:marBottom w:val="0"/>
          <w:divBdr>
            <w:top w:val="none" w:sz="0" w:space="0" w:color="auto"/>
            <w:left w:val="none" w:sz="0" w:space="0" w:color="auto"/>
            <w:bottom w:val="none" w:sz="0" w:space="0" w:color="auto"/>
            <w:right w:val="none" w:sz="0" w:space="0" w:color="auto"/>
          </w:divBdr>
          <w:divsChild>
            <w:div w:id="543369685">
              <w:marLeft w:val="0"/>
              <w:marRight w:val="0"/>
              <w:marTop w:val="0"/>
              <w:marBottom w:val="0"/>
              <w:divBdr>
                <w:top w:val="none" w:sz="0" w:space="0" w:color="auto"/>
                <w:left w:val="none" w:sz="0" w:space="0" w:color="auto"/>
                <w:bottom w:val="none" w:sz="0" w:space="0" w:color="auto"/>
                <w:right w:val="none" w:sz="0" w:space="0" w:color="auto"/>
              </w:divBdr>
              <w:divsChild>
                <w:div w:id="1683051874">
                  <w:marLeft w:val="0"/>
                  <w:marRight w:val="0"/>
                  <w:marTop w:val="0"/>
                  <w:marBottom w:val="0"/>
                  <w:divBdr>
                    <w:top w:val="none" w:sz="0" w:space="0" w:color="auto"/>
                    <w:left w:val="none" w:sz="0" w:space="0" w:color="auto"/>
                    <w:bottom w:val="single" w:sz="6" w:space="8" w:color="E1E1E1"/>
                    <w:right w:val="single" w:sz="6" w:space="8" w:color="E1E1E1"/>
                  </w:divBdr>
                  <w:divsChild>
                    <w:div w:id="19065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28273">
          <w:marLeft w:val="0"/>
          <w:marRight w:val="0"/>
          <w:marTop w:val="0"/>
          <w:marBottom w:val="0"/>
          <w:divBdr>
            <w:top w:val="none" w:sz="0" w:space="0" w:color="auto"/>
            <w:left w:val="none" w:sz="0" w:space="0" w:color="auto"/>
            <w:bottom w:val="none" w:sz="0" w:space="0" w:color="auto"/>
            <w:right w:val="none" w:sz="0" w:space="0" w:color="auto"/>
          </w:divBdr>
          <w:divsChild>
            <w:div w:id="2140804506">
              <w:marLeft w:val="0"/>
              <w:marRight w:val="0"/>
              <w:marTop w:val="0"/>
              <w:marBottom w:val="0"/>
              <w:divBdr>
                <w:top w:val="none" w:sz="0" w:space="0" w:color="auto"/>
                <w:left w:val="none" w:sz="0" w:space="0" w:color="auto"/>
                <w:bottom w:val="none" w:sz="0" w:space="0" w:color="auto"/>
                <w:right w:val="none" w:sz="0" w:space="0" w:color="auto"/>
              </w:divBdr>
              <w:divsChild>
                <w:div w:id="195581881">
                  <w:marLeft w:val="0"/>
                  <w:marRight w:val="0"/>
                  <w:marTop w:val="0"/>
                  <w:marBottom w:val="0"/>
                  <w:divBdr>
                    <w:top w:val="none" w:sz="0" w:space="0" w:color="auto"/>
                    <w:left w:val="none" w:sz="0" w:space="0" w:color="auto"/>
                    <w:bottom w:val="single" w:sz="6" w:space="8" w:color="E1E1E1"/>
                    <w:right w:val="single" w:sz="6" w:space="8" w:color="E1E1E1"/>
                  </w:divBdr>
                  <w:divsChild>
                    <w:div w:id="19599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4892">
          <w:marLeft w:val="0"/>
          <w:marRight w:val="0"/>
          <w:marTop w:val="0"/>
          <w:marBottom w:val="0"/>
          <w:divBdr>
            <w:top w:val="none" w:sz="0" w:space="0" w:color="auto"/>
            <w:left w:val="none" w:sz="0" w:space="0" w:color="auto"/>
            <w:bottom w:val="none" w:sz="0" w:space="0" w:color="auto"/>
            <w:right w:val="none" w:sz="0" w:space="0" w:color="auto"/>
          </w:divBdr>
          <w:divsChild>
            <w:div w:id="2131901094">
              <w:marLeft w:val="0"/>
              <w:marRight w:val="0"/>
              <w:marTop w:val="0"/>
              <w:marBottom w:val="0"/>
              <w:divBdr>
                <w:top w:val="none" w:sz="0" w:space="0" w:color="auto"/>
                <w:left w:val="none" w:sz="0" w:space="0" w:color="auto"/>
                <w:bottom w:val="none" w:sz="0" w:space="0" w:color="auto"/>
                <w:right w:val="none" w:sz="0" w:space="0" w:color="auto"/>
              </w:divBdr>
              <w:divsChild>
                <w:div w:id="2101097662">
                  <w:marLeft w:val="0"/>
                  <w:marRight w:val="0"/>
                  <w:marTop w:val="0"/>
                  <w:marBottom w:val="0"/>
                  <w:divBdr>
                    <w:top w:val="none" w:sz="0" w:space="0" w:color="auto"/>
                    <w:left w:val="none" w:sz="0" w:space="0" w:color="auto"/>
                    <w:bottom w:val="single" w:sz="6" w:space="8" w:color="E1E1E1"/>
                    <w:right w:val="single" w:sz="6" w:space="8" w:color="E1E1E1"/>
                  </w:divBdr>
                  <w:divsChild>
                    <w:div w:id="10776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4964">
          <w:marLeft w:val="0"/>
          <w:marRight w:val="0"/>
          <w:marTop w:val="0"/>
          <w:marBottom w:val="0"/>
          <w:divBdr>
            <w:top w:val="none" w:sz="0" w:space="0" w:color="auto"/>
            <w:left w:val="none" w:sz="0" w:space="0" w:color="auto"/>
            <w:bottom w:val="none" w:sz="0" w:space="0" w:color="auto"/>
            <w:right w:val="none" w:sz="0" w:space="0" w:color="auto"/>
          </w:divBdr>
          <w:divsChild>
            <w:div w:id="992880045">
              <w:marLeft w:val="0"/>
              <w:marRight w:val="0"/>
              <w:marTop w:val="0"/>
              <w:marBottom w:val="0"/>
              <w:divBdr>
                <w:top w:val="none" w:sz="0" w:space="0" w:color="auto"/>
                <w:left w:val="none" w:sz="0" w:space="0" w:color="auto"/>
                <w:bottom w:val="none" w:sz="0" w:space="0" w:color="auto"/>
                <w:right w:val="none" w:sz="0" w:space="0" w:color="auto"/>
              </w:divBdr>
              <w:divsChild>
                <w:div w:id="1405058665">
                  <w:marLeft w:val="0"/>
                  <w:marRight w:val="0"/>
                  <w:marTop w:val="0"/>
                  <w:marBottom w:val="0"/>
                  <w:divBdr>
                    <w:top w:val="none" w:sz="0" w:space="0" w:color="auto"/>
                    <w:left w:val="none" w:sz="0" w:space="0" w:color="auto"/>
                    <w:bottom w:val="single" w:sz="6" w:space="8" w:color="E1E1E1"/>
                    <w:right w:val="single" w:sz="6" w:space="8" w:color="E1E1E1"/>
                  </w:divBdr>
                  <w:divsChild>
                    <w:div w:id="1447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8210">
          <w:marLeft w:val="0"/>
          <w:marRight w:val="0"/>
          <w:marTop w:val="0"/>
          <w:marBottom w:val="0"/>
          <w:divBdr>
            <w:top w:val="none" w:sz="0" w:space="0" w:color="auto"/>
            <w:left w:val="none" w:sz="0" w:space="0" w:color="auto"/>
            <w:bottom w:val="none" w:sz="0" w:space="0" w:color="auto"/>
            <w:right w:val="none" w:sz="0" w:space="0" w:color="auto"/>
          </w:divBdr>
          <w:divsChild>
            <w:div w:id="8803331">
              <w:marLeft w:val="0"/>
              <w:marRight w:val="0"/>
              <w:marTop w:val="0"/>
              <w:marBottom w:val="0"/>
              <w:divBdr>
                <w:top w:val="none" w:sz="0" w:space="0" w:color="auto"/>
                <w:left w:val="none" w:sz="0" w:space="0" w:color="auto"/>
                <w:bottom w:val="none" w:sz="0" w:space="0" w:color="auto"/>
                <w:right w:val="none" w:sz="0" w:space="0" w:color="auto"/>
              </w:divBdr>
              <w:divsChild>
                <w:div w:id="1229264450">
                  <w:marLeft w:val="0"/>
                  <w:marRight w:val="0"/>
                  <w:marTop w:val="0"/>
                  <w:marBottom w:val="0"/>
                  <w:divBdr>
                    <w:top w:val="none" w:sz="0" w:space="0" w:color="auto"/>
                    <w:left w:val="none" w:sz="0" w:space="0" w:color="auto"/>
                    <w:bottom w:val="single" w:sz="6" w:space="8" w:color="E1E1E1"/>
                    <w:right w:val="single" w:sz="6" w:space="8" w:color="E1E1E1"/>
                  </w:divBdr>
                  <w:divsChild>
                    <w:div w:id="19499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34241">
      <w:bodyDiv w:val="1"/>
      <w:marLeft w:val="0"/>
      <w:marRight w:val="0"/>
      <w:marTop w:val="0"/>
      <w:marBottom w:val="0"/>
      <w:divBdr>
        <w:top w:val="none" w:sz="0" w:space="0" w:color="auto"/>
        <w:left w:val="none" w:sz="0" w:space="0" w:color="auto"/>
        <w:bottom w:val="none" w:sz="0" w:space="0" w:color="auto"/>
        <w:right w:val="none" w:sz="0" w:space="0" w:color="auto"/>
      </w:divBdr>
      <w:divsChild>
        <w:div w:id="1635987399">
          <w:marLeft w:val="0"/>
          <w:marRight w:val="0"/>
          <w:marTop w:val="0"/>
          <w:marBottom w:val="0"/>
          <w:divBdr>
            <w:top w:val="none" w:sz="0" w:space="0" w:color="auto"/>
            <w:left w:val="none" w:sz="0" w:space="0" w:color="auto"/>
            <w:bottom w:val="none" w:sz="0" w:space="0" w:color="auto"/>
            <w:right w:val="none" w:sz="0" w:space="0" w:color="auto"/>
          </w:divBdr>
          <w:divsChild>
            <w:div w:id="1503356574">
              <w:marLeft w:val="0"/>
              <w:marRight w:val="0"/>
              <w:marTop w:val="0"/>
              <w:marBottom w:val="0"/>
              <w:divBdr>
                <w:top w:val="none" w:sz="0" w:space="0" w:color="auto"/>
                <w:left w:val="none" w:sz="0" w:space="0" w:color="auto"/>
                <w:bottom w:val="none" w:sz="0" w:space="0" w:color="auto"/>
                <w:right w:val="none" w:sz="0" w:space="0" w:color="auto"/>
              </w:divBdr>
              <w:divsChild>
                <w:div w:id="198593407">
                  <w:marLeft w:val="0"/>
                  <w:marRight w:val="0"/>
                  <w:marTop w:val="0"/>
                  <w:marBottom w:val="0"/>
                  <w:divBdr>
                    <w:top w:val="none" w:sz="0" w:space="0" w:color="auto"/>
                    <w:left w:val="none" w:sz="0" w:space="0" w:color="auto"/>
                    <w:bottom w:val="single" w:sz="6" w:space="8" w:color="E1E1E1"/>
                    <w:right w:val="single" w:sz="6" w:space="8" w:color="E1E1E1"/>
                  </w:divBdr>
                  <w:divsChild>
                    <w:div w:id="1000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1736">
          <w:marLeft w:val="0"/>
          <w:marRight w:val="0"/>
          <w:marTop w:val="0"/>
          <w:marBottom w:val="0"/>
          <w:divBdr>
            <w:top w:val="none" w:sz="0" w:space="0" w:color="auto"/>
            <w:left w:val="none" w:sz="0" w:space="0" w:color="auto"/>
            <w:bottom w:val="none" w:sz="0" w:space="0" w:color="auto"/>
            <w:right w:val="none" w:sz="0" w:space="0" w:color="auto"/>
          </w:divBdr>
          <w:divsChild>
            <w:div w:id="1888949694">
              <w:marLeft w:val="0"/>
              <w:marRight w:val="0"/>
              <w:marTop w:val="0"/>
              <w:marBottom w:val="0"/>
              <w:divBdr>
                <w:top w:val="none" w:sz="0" w:space="0" w:color="auto"/>
                <w:left w:val="none" w:sz="0" w:space="0" w:color="auto"/>
                <w:bottom w:val="none" w:sz="0" w:space="0" w:color="auto"/>
                <w:right w:val="none" w:sz="0" w:space="0" w:color="auto"/>
              </w:divBdr>
              <w:divsChild>
                <w:div w:id="1666591436">
                  <w:marLeft w:val="0"/>
                  <w:marRight w:val="0"/>
                  <w:marTop w:val="0"/>
                  <w:marBottom w:val="0"/>
                  <w:divBdr>
                    <w:top w:val="none" w:sz="0" w:space="0" w:color="auto"/>
                    <w:left w:val="none" w:sz="0" w:space="0" w:color="auto"/>
                    <w:bottom w:val="single" w:sz="6" w:space="8" w:color="E1E1E1"/>
                    <w:right w:val="single" w:sz="6" w:space="8" w:color="E1E1E1"/>
                  </w:divBdr>
                  <w:divsChild>
                    <w:div w:id="188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39315">
          <w:marLeft w:val="0"/>
          <w:marRight w:val="0"/>
          <w:marTop w:val="0"/>
          <w:marBottom w:val="0"/>
          <w:divBdr>
            <w:top w:val="none" w:sz="0" w:space="0" w:color="auto"/>
            <w:left w:val="none" w:sz="0" w:space="0" w:color="auto"/>
            <w:bottom w:val="none" w:sz="0" w:space="0" w:color="auto"/>
            <w:right w:val="none" w:sz="0" w:space="0" w:color="auto"/>
          </w:divBdr>
          <w:divsChild>
            <w:div w:id="1169179588">
              <w:marLeft w:val="0"/>
              <w:marRight w:val="0"/>
              <w:marTop w:val="0"/>
              <w:marBottom w:val="0"/>
              <w:divBdr>
                <w:top w:val="none" w:sz="0" w:space="0" w:color="auto"/>
                <w:left w:val="none" w:sz="0" w:space="0" w:color="auto"/>
                <w:bottom w:val="none" w:sz="0" w:space="0" w:color="auto"/>
                <w:right w:val="none" w:sz="0" w:space="0" w:color="auto"/>
              </w:divBdr>
              <w:divsChild>
                <w:div w:id="1934389328">
                  <w:marLeft w:val="0"/>
                  <w:marRight w:val="0"/>
                  <w:marTop w:val="0"/>
                  <w:marBottom w:val="0"/>
                  <w:divBdr>
                    <w:top w:val="none" w:sz="0" w:space="0" w:color="auto"/>
                    <w:left w:val="none" w:sz="0" w:space="0" w:color="auto"/>
                    <w:bottom w:val="single" w:sz="6" w:space="8" w:color="E1E1E1"/>
                    <w:right w:val="single" w:sz="6" w:space="8" w:color="E1E1E1"/>
                  </w:divBdr>
                  <w:divsChild>
                    <w:div w:id="8836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4875">
          <w:marLeft w:val="0"/>
          <w:marRight w:val="0"/>
          <w:marTop w:val="0"/>
          <w:marBottom w:val="0"/>
          <w:divBdr>
            <w:top w:val="none" w:sz="0" w:space="0" w:color="auto"/>
            <w:left w:val="none" w:sz="0" w:space="0" w:color="auto"/>
            <w:bottom w:val="none" w:sz="0" w:space="0" w:color="auto"/>
            <w:right w:val="none" w:sz="0" w:space="0" w:color="auto"/>
          </w:divBdr>
          <w:divsChild>
            <w:div w:id="1864242309">
              <w:marLeft w:val="0"/>
              <w:marRight w:val="0"/>
              <w:marTop w:val="0"/>
              <w:marBottom w:val="0"/>
              <w:divBdr>
                <w:top w:val="none" w:sz="0" w:space="0" w:color="auto"/>
                <w:left w:val="none" w:sz="0" w:space="0" w:color="auto"/>
                <w:bottom w:val="none" w:sz="0" w:space="0" w:color="auto"/>
                <w:right w:val="none" w:sz="0" w:space="0" w:color="auto"/>
              </w:divBdr>
              <w:divsChild>
                <w:div w:id="154762495">
                  <w:marLeft w:val="0"/>
                  <w:marRight w:val="0"/>
                  <w:marTop w:val="0"/>
                  <w:marBottom w:val="0"/>
                  <w:divBdr>
                    <w:top w:val="none" w:sz="0" w:space="0" w:color="auto"/>
                    <w:left w:val="none" w:sz="0" w:space="0" w:color="auto"/>
                    <w:bottom w:val="single" w:sz="6" w:space="8" w:color="E1E1E1"/>
                    <w:right w:val="single" w:sz="6" w:space="8" w:color="E1E1E1"/>
                  </w:divBdr>
                  <w:divsChild>
                    <w:div w:id="2108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1805">
          <w:marLeft w:val="0"/>
          <w:marRight w:val="0"/>
          <w:marTop w:val="0"/>
          <w:marBottom w:val="0"/>
          <w:divBdr>
            <w:top w:val="none" w:sz="0" w:space="0" w:color="auto"/>
            <w:left w:val="none" w:sz="0" w:space="0" w:color="auto"/>
            <w:bottom w:val="none" w:sz="0" w:space="0" w:color="auto"/>
            <w:right w:val="none" w:sz="0" w:space="0" w:color="auto"/>
          </w:divBdr>
          <w:divsChild>
            <w:div w:id="1820534882">
              <w:marLeft w:val="0"/>
              <w:marRight w:val="0"/>
              <w:marTop w:val="0"/>
              <w:marBottom w:val="0"/>
              <w:divBdr>
                <w:top w:val="none" w:sz="0" w:space="0" w:color="auto"/>
                <w:left w:val="none" w:sz="0" w:space="0" w:color="auto"/>
                <w:bottom w:val="none" w:sz="0" w:space="0" w:color="auto"/>
                <w:right w:val="none" w:sz="0" w:space="0" w:color="auto"/>
              </w:divBdr>
              <w:divsChild>
                <w:div w:id="432939457">
                  <w:marLeft w:val="0"/>
                  <w:marRight w:val="0"/>
                  <w:marTop w:val="0"/>
                  <w:marBottom w:val="0"/>
                  <w:divBdr>
                    <w:top w:val="none" w:sz="0" w:space="0" w:color="auto"/>
                    <w:left w:val="none" w:sz="0" w:space="0" w:color="auto"/>
                    <w:bottom w:val="single" w:sz="6" w:space="8" w:color="E1E1E1"/>
                    <w:right w:val="single" w:sz="6" w:space="8" w:color="E1E1E1"/>
                  </w:divBdr>
                  <w:divsChild>
                    <w:div w:id="13842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9056">
          <w:marLeft w:val="0"/>
          <w:marRight w:val="0"/>
          <w:marTop w:val="0"/>
          <w:marBottom w:val="0"/>
          <w:divBdr>
            <w:top w:val="none" w:sz="0" w:space="0" w:color="auto"/>
            <w:left w:val="none" w:sz="0" w:space="0" w:color="auto"/>
            <w:bottom w:val="none" w:sz="0" w:space="0" w:color="auto"/>
            <w:right w:val="none" w:sz="0" w:space="0" w:color="auto"/>
          </w:divBdr>
          <w:divsChild>
            <w:div w:id="91240392">
              <w:marLeft w:val="0"/>
              <w:marRight w:val="0"/>
              <w:marTop w:val="0"/>
              <w:marBottom w:val="0"/>
              <w:divBdr>
                <w:top w:val="none" w:sz="0" w:space="0" w:color="auto"/>
                <w:left w:val="none" w:sz="0" w:space="0" w:color="auto"/>
                <w:bottom w:val="none" w:sz="0" w:space="0" w:color="auto"/>
                <w:right w:val="none" w:sz="0" w:space="0" w:color="auto"/>
              </w:divBdr>
              <w:divsChild>
                <w:div w:id="1555122822">
                  <w:marLeft w:val="0"/>
                  <w:marRight w:val="0"/>
                  <w:marTop w:val="0"/>
                  <w:marBottom w:val="0"/>
                  <w:divBdr>
                    <w:top w:val="none" w:sz="0" w:space="0" w:color="auto"/>
                    <w:left w:val="none" w:sz="0" w:space="0" w:color="auto"/>
                    <w:bottom w:val="single" w:sz="6" w:space="8" w:color="E1E1E1"/>
                    <w:right w:val="single" w:sz="6" w:space="8" w:color="E1E1E1"/>
                  </w:divBdr>
                  <w:divsChild>
                    <w:div w:id="4890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41830">
          <w:marLeft w:val="0"/>
          <w:marRight w:val="0"/>
          <w:marTop w:val="0"/>
          <w:marBottom w:val="0"/>
          <w:divBdr>
            <w:top w:val="none" w:sz="0" w:space="0" w:color="auto"/>
            <w:left w:val="none" w:sz="0" w:space="0" w:color="auto"/>
            <w:bottom w:val="none" w:sz="0" w:space="0" w:color="auto"/>
            <w:right w:val="none" w:sz="0" w:space="0" w:color="auto"/>
          </w:divBdr>
          <w:divsChild>
            <w:div w:id="1343237360">
              <w:marLeft w:val="0"/>
              <w:marRight w:val="0"/>
              <w:marTop w:val="0"/>
              <w:marBottom w:val="0"/>
              <w:divBdr>
                <w:top w:val="none" w:sz="0" w:space="0" w:color="auto"/>
                <w:left w:val="none" w:sz="0" w:space="0" w:color="auto"/>
                <w:bottom w:val="none" w:sz="0" w:space="0" w:color="auto"/>
                <w:right w:val="none" w:sz="0" w:space="0" w:color="auto"/>
              </w:divBdr>
              <w:divsChild>
                <w:div w:id="542326283">
                  <w:marLeft w:val="0"/>
                  <w:marRight w:val="0"/>
                  <w:marTop w:val="0"/>
                  <w:marBottom w:val="0"/>
                  <w:divBdr>
                    <w:top w:val="none" w:sz="0" w:space="0" w:color="auto"/>
                    <w:left w:val="none" w:sz="0" w:space="0" w:color="auto"/>
                    <w:bottom w:val="single" w:sz="6" w:space="8" w:color="E1E1E1"/>
                    <w:right w:val="single" w:sz="6" w:space="8" w:color="E1E1E1"/>
                  </w:divBdr>
                  <w:divsChild>
                    <w:div w:id="8426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3119">
          <w:marLeft w:val="0"/>
          <w:marRight w:val="0"/>
          <w:marTop w:val="0"/>
          <w:marBottom w:val="0"/>
          <w:divBdr>
            <w:top w:val="none" w:sz="0" w:space="0" w:color="auto"/>
            <w:left w:val="none" w:sz="0" w:space="0" w:color="auto"/>
            <w:bottom w:val="none" w:sz="0" w:space="0" w:color="auto"/>
            <w:right w:val="none" w:sz="0" w:space="0" w:color="auto"/>
          </w:divBdr>
          <w:divsChild>
            <w:div w:id="1983533980">
              <w:marLeft w:val="0"/>
              <w:marRight w:val="0"/>
              <w:marTop w:val="0"/>
              <w:marBottom w:val="0"/>
              <w:divBdr>
                <w:top w:val="none" w:sz="0" w:space="0" w:color="auto"/>
                <w:left w:val="none" w:sz="0" w:space="0" w:color="auto"/>
                <w:bottom w:val="none" w:sz="0" w:space="0" w:color="auto"/>
                <w:right w:val="none" w:sz="0" w:space="0" w:color="auto"/>
              </w:divBdr>
              <w:divsChild>
                <w:div w:id="827213238">
                  <w:marLeft w:val="0"/>
                  <w:marRight w:val="0"/>
                  <w:marTop w:val="0"/>
                  <w:marBottom w:val="0"/>
                  <w:divBdr>
                    <w:top w:val="none" w:sz="0" w:space="0" w:color="auto"/>
                    <w:left w:val="none" w:sz="0" w:space="0" w:color="auto"/>
                    <w:bottom w:val="single" w:sz="6" w:space="8" w:color="E1E1E1"/>
                    <w:right w:val="single" w:sz="6" w:space="8" w:color="E1E1E1"/>
                  </w:divBdr>
                  <w:divsChild>
                    <w:div w:id="13541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9950">
          <w:marLeft w:val="0"/>
          <w:marRight w:val="0"/>
          <w:marTop w:val="0"/>
          <w:marBottom w:val="0"/>
          <w:divBdr>
            <w:top w:val="none" w:sz="0" w:space="0" w:color="auto"/>
            <w:left w:val="none" w:sz="0" w:space="0" w:color="auto"/>
            <w:bottom w:val="none" w:sz="0" w:space="0" w:color="auto"/>
            <w:right w:val="none" w:sz="0" w:space="0" w:color="auto"/>
          </w:divBdr>
          <w:divsChild>
            <w:div w:id="1630628415">
              <w:marLeft w:val="0"/>
              <w:marRight w:val="0"/>
              <w:marTop w:val="0"/>
              <w:marBottom w:val="0"/>
              <w:divBdr>
                <w:top w:val="none" w:sz="0" w:space="0" w:color="auto"/>
                <w:left w:val="none" w:sz="0" w:space="0" w:color="auto"/>
                <w:bottom w:val="none" w:sz="0" w:space="0" w:color="auto"/>
                <w:right w:val="none" w:sz="0" w:space="0" w:color="auto"/>
              </w:divBdr>
              <w:divsChild>
                <w:div w:id="1843928812">
                  <w:marLeft w:val="0"/>
                  <w:marRight w:val="0"/>
                  <w:marTop w:val="0"/>
                  <w:marBottom w:val="0"/>
                  <w:divBdr>
                    <w:top w:val="none" w:sz="0" w:space="0" w:color="auto"/>
                    <w:left w:val="none" w:sz="0" w:space="0" w:color="auto"/>
                    <w:bottom w:val="single" w:sz="6" w:space="8" w:color="E1E1E1"/>
                    <w:right w:val="single" w:sz="6" w:space="8" w:color="E1E1E1"/>
                  </w:divBdr>
                  <w:divsChild>
                    <w:div w:id="14756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5425">
      <w:bodyDiv w:val="1"/>
      <w:marLeft w:val="0"/>
      <w:marRight w:val="0"/>
      <w:marTop w:val="0"/>
      <w:marBottom w:val="0"/>
      <w:divBdr>
        <w:top w:val="none" w:sz="0" w:space="0" w:color="auto"/>
        <w:left w:val="none" w:sz="0" w:space="0" w:color="auto"/>
        <w:bottom w:val="none" w:sz="0" w:space="0" w:color="auto"/>
        <w:right w:val="none" w:sz="0" w:space="0" w:color="auto"/>
      </w:divBdr>
      <w:divsChild>
        <w:div w:id="1793130639">
          <w:marLeft w:val="0"/>
          <w:marRight w:val="0"/>
          <w:marTop w:val="0"/>
          <w:marBottom w:val="0"/>
          <w:divBdr>
            <w:top w:val="none" w:sz="0" w:space="0" w:color="auto"/>
            <w:left w:val="none" w:sz="0" w:space="0" w:color="auto"/>
            <w:bottom w:val="none" w:sz="0" w:space="0" w:color="auto"/>
            <w:right w:val="none" w:sz="0" w:space="0" w:color="auto"/>
          </w:divBdr>
          <w:divsChild>
            <w:div w:id="1629048904">
              <w:marLeft w:val="0"/>
              <w:marRight w:val="0"/>
              <w:marTop w:val="0"/>
              <w:marBottom w:val="0"/>
              <w:divBdr>
                <w:top w:val="none" w:sz="0" w:space="0" w:color="auto"/>
                <w:left w:val="none" w:sz="0" w:space="0" w:color="auto"/>
                <w:bottom w:val="none" w:sz="0" w:space="0" w:color="auto"/>
                <w:right w:val="none" w:sz="0" w:space="0" w:color="auto"/>
              </w:divBdr>
              <w:divsChild>
                <w:div w:id="897015433">
                  <w:marLeft w:val="0"/>
                  <w:marRight w:val="0"/>
                  <w:marTop w:val="0"/>
                  <w:marBottom w:val="0"/>
                  <w:divBdr>
                    <w:top w:val="none" w:sz="0" w:space="0" w:color="auto"/>
                    <w:left w:val="none" w:sz="0" w:space="0" w:color="auto"/>
                    <w:bottom w:val="single" w:sz="6" w:space="8" w:color="E1E1E1"/>
                    <w:right w:val="single" w:sz="6" w:space="8" w:color="E1E1E1"/>
                  </w:divBdr>
                  <w:divsChild>
                    <w:div w:id="18549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2966">
          <w:marLeft w:val="0"/>
          <w:marRight w:val="0"/>
          <w:marTop w:val="0"/>
          <w:marBottom w:val="0"/>
          <w:divBdr>
            <w:top w:val="none" w:sz="0" w:space="0" w:color="auto"/>
            <w:left w:val="none" w:sz="0" w:space="0" w:color="auto"/>
            <w:bottom w:val="none" w:sz="0" w:space="0" w:color="auto"/>
            <w:right w:val="none" w:sz="0" w:space="0" w:color="auto"/>
          </w:divBdr>
          <w:divsChild>
            <w:div w:id="1617760691">
              <w:marLeft w:val="0"/>
              <w:marRight w:val="0"/>
              <w:marTop w:val="0"/>
              <w:marBottom w:val="0"/>
              <w:divBdr>
                <w:top w:val="none" w:sz="0" w:space="0" w:color="auto"/>
                <w:left w:val="none" w:sz="0" w:space="0" w:color="auto"/>
                <w:bottom w:val="none" w:sz="0" w:space="0" w:color="auto"/>
                <w:right w:val="none" w:sz="0" w:space="0" w:color="auto"/>
              </w:divBdr>
              <w:divsChild>
                <w:div w:id="92940076">
                  <w:marLeft w:val="0"/>
                  <w:marRight w:val="0"/>
                  <w:marTop w:val="0"/>
                  <w:marBottom w:val="0"/>
                  <w:divBdr>
                    <w:top w:val="none" w:sz="0" w:space="0" w:color="auto"/>
                    <w:left w:val="none" w:sz="0" w:space="0" w:color="auto"/>
                    <w:bottom w:val="single" w:sz="6" w:space="8" w:color="E1E1E1"/>
                    <w:right w:val="single" w:sz="6" w:space="8" w:color="E1E1E1"/>
                  </w:divBdr>
                  <w:divsChild>
                    <w:div w:id="20894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7815">
          <w:marLeft w:val="0"/>
          <w:marRight w:val="0"/>
          <w:marTop w:val="0"/>
          <w:marBottom w:val="0"/>
          <w:divBdr>
            <w:top w:val="none" w:sz="0" w:space="0" w:color="auto"/>
            <w:left w:val="none" w:sz="0" w:space="0" w:color="auto"/>
            <w:bottom w:val="none" w:sz="0" w:space="0" w:color="auto"/>
            <w:right w:val="none" w:sz="0" w:space="0" w:color="auto"/>
          </w:divBdr>
          <w:divsChild>
            <w:div w:id="2140761587">
              <w:marLeft w:val="0"/>
              <w:marRight w:val="0"/>
              <w:marTop w:val="0"/>
              <w:marBottom w:val="0"/>
              <w:divBdr>
                <w:top w:val="none" w:sz="0" w:space="0" w:color="auto"/>
                <w:left w:val="none" w:sz="0" w:space="0" w:color="auto"/>
                <w:bottom w:val="none" w:sz="0" w:space="0" w:color="auto"/>
                <w:right w:val="none" w:sz="0" w:space="0" w:color="auto"/>
              </w:divBdr>
              <w:divsChild>
                <w:div w:id="1950090410">
                  <w:marLeft w:val="0"/>
                  <w:marRight w:val="0"/>
                  <w:marTop w:val="0"/>
                  <w:marBottom w:val="0"/>
                  <w:divBdr>
                    <w:top w:val="none" w:sz="0" w:space="0" w:color="auto"/>
                    <w:left w:val="none" w:sz="0" w:space="0" w:color="auto"/>
                    <w:bottom w:val="single" w:sz="6" w:space="8" w:color="E1E1E1"/>
                    <w:right w:val="single" w:sz="6" w:space="8" w:color="E1E1E1"/>
                  </w:divBdr>
                  <w:divsChild>
                    <w:div w:id="142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6348">
          <w:marLeft w:val="0"/>
          <w:marRight w:val="0"/>
          <w:marTop w:val="0"/>
          <w:marBottom w:val="0"/>
          <w:divBdr>
            <w:top w:val="none" w:sz="0" w:space="0" w:color="auto"/>
            <w:left w:val="none" w:sz="0" w:space="0" w:color="auto"/>
            <w:bottom w:val="none" w:sz="0" w:space="0" w:color="auto"/>
            <w:right w:val="none" w:sz="0" w:space="0" w:color="auto"/>
          </w:divBdr>
          <w:divsChild>
            <w:div w:id="2019890541">
              <w:marLeft w:val="0"/>
              <w:marRight w:val="0"/>
              <w:marTop w:val="0"/>
              <w:marBottom w:val="0"/>
              <w:divBdr>
                <w:top w:val="none" w:sz="0" w:space="0" w:color="auto"/>
                <w:left w:val="none" w:sz="0" w:space="0" w:color="auto"/>
                <w:bottom w:val="none" w:sz="0" w:space="0" w:color="auto"/>
                <w:right w:val="none" w:sz="0" w:space="0" w:color="auto"/>
              </w:divBdr>
              <w:divsChild>
                <w:div w:id="2062248607">
                  <w:marLeft w:val="0"/>
                  <w:marRight w:val="0"/>
                  <w:marTop w:val="0"/>
                  <w:marBottom w:val="0"/>
                  <w:divBdr>
                    <w:top w:val="none" w:sz="0" w:space="0" w:color="auto"/>
                    <w:left w:val="none" w:sz="0" w:space="0" w:color="auto"/>
                    <w:bottom w:val="single" w:sz="6" w:space="8" w:color="E1E1E1"/>
                    <w:right w:val="single" w:sz="6" w:space="8" w:color="E1E1E1"/>
                  </w:divBdr>
                  <w:divsChild>
                    <w:div w:id="1769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9009">
      <w:bodyDiv w:val="1"/>
      <w:marLeft w:val="0"/>
      <w:marRight w:val="0"/>
      <w:marTop w:val="0"/>
      <w:marBottom w:val="0"/>
      <w:divBdr>
        <w:top w:val="none" w:sz="0" w:space="0" w:color="auto"/>
        <w:left w:val="none" w:sz="0" w:space="0" w:color="auto"/>
        <w:bottom w:val="none" w:sz="0" w:space="0" w:color="auto"/>
        <w:right w:val="none" w:sz="0" w:space="0" w:color="auto"/>
      </w:divBdr>
      <w:divsChild>
        <w:div w:id="1573732023">
          <w:marLeft w:val="0"/>
          <w:marRight w:val="0"/>
          <w:marTop w:val="0"/>
          <w:marBottom w:val="0"/>
          <w:divBdr>
            <w:top w:val="none" w:sz="0" w:space="0" w:color="auto"/>
            <w:left w:val="none" w:sz="0" w:space="0" w:color="auto"/>
            <w:bottom w:val="none" w:sz="0" w:space="0" w:color="auto"/>
            <w:right w:val="none" w:sz="0" w:space="0" w:color="auto"/>
          </w:divBdr>
          <w:divsChild>
            <w:div w:id="856505464">
              <w:marLeft w:val="0"/>
              <w:marRight w:val="0"/>
              <w:marTop w:val="0"/>
              <w:marBottom w:val="0"/>
              <w:divBdr>
                <w:top w:val="none" w:sz="0" w:space="0" w:color="auto"/>
                <w:left w:val="none" w:sz="0" w:space="0" w:color="auto"/>
                <w:bottom w:val="none" w:sz="0" w:space="0" w:color="auto"/>
                <w:right w:val="none" w:sz="0" w:space="0" w:color="auto"/>
              </w:divBdr>
              <w:divsChild>
                <w:div w:id="199706033">
                  <w:marLeft w:val="0"/>
                  <w:marRight w:val="0"/>
                  <w:marTop w:val="0"/>
                  <w:marBottom w:val="0"/>
                  <w:divBdr>
                    <w:top w:val="none" w:sz="0" w:space="0" w:color="auto"/>
                    <w:left w:val="none" w:sz="0" w:space="0" w:color="auto"/>
                    <w:bottom w:val="single" w:sz="6" w:space="8" w:color="E1E1E1"/>
                    <w:right w:val="single" w:sz="6" w:space="8" w:color="E1E1E1"/>
                  </w:divBdr>
                  <w:divsChild>
                    <w:div w:id="13263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654">
          <w:marLeft w:val="0"/>
          <w:marRight w:val="0"/>
          <w:marTop w:val="0"/>
          <w:marBottom w:val="0"/>
          <w:divBdr>
            <w:top w:val="none" w:sz="0" w:space="0" w:color="auto"/>
            <w:left w:val="none" w:sz="0" w:space="0" w:color="auto"/>
            <w:bottom w:val="none" w:sz="0" w:space="0" w:color="auto"/>
            <w:right w:val="none" w:sz="0" w:space="0" w:color="auto"/>
          </w:divBdr>
          <w:divsChild>
            <w:div w:id="1354115795">
              <w:marLeft w:val="0"/>
              <w:marRight w:val="0"/>
              <w:marTop w:val="0"/>
              <w:marBottom w:val="0"/>
              <w:divBdr>
                <w:top w:val="none" w:sz="0" w:space="0" w:color="auto"/>
                <w:left w:val="none" w:sz="0" w:space="0" w:color="auto"/>
                <w:bottom w:val="none" w:sz="0" w:space="0" w:color="auto"/>
                <w:right w:val="none" w:sz="0" w:space="0" w:color="auto"/>
              </w:divBdr>
              <w:divsChild>
                <w:div w:id="1145900966">
                  <w:marLeft w:val="0"/>
                  <w:marRight w:val="0"/>
                  <w:marTop w:val="0"/>
                  <w:marBottom w:val="0"/>
                  <w:divBdr>
                    <w:top w:val="none" w:sz="0" w:space="0" w:color="auto"/>
                    <w:left w:val="none" w:sz="0" w:space="0" w:color="auto"/>
                    <w:bottom w:val="single" w:sz="6" w:space="8" w:color="E1E1E1"/>
                    <w:right w:val="single" w:sz="6" w:space="8" w:color="E1E1E1"/>
                  </w:divBdr>
                  <w:divsChild>
                    <w:div w:id="2648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08144">
          <w:marLeft w:val="0"/>
          <w:marRight w:val="0"/>
          <w:marTop w:val="0"/>
          <w:marBottom w:val="0"/>
          <w:divBdr>
            <w:top w:val="none" w:sz="0" w:space="0" w:color="auto"/>
            <w:left w:val="none" w:sz="0" w:space="0" w:color="auto"/>
            <w:bottom w:val="none" w:sz="0" w:space="0" w:color="auto"/>
            <w:right w:val="none" w:sz="0" w:space="0" w:color="auto"/>
          </w:divBdr>
          <w:divsChild>
            <w:div w:id="427311071">
              <w:marLeft w:val="0"/>
              <w:marRight w:val="0"/>
              <w:marTop w:val="0"/>
              <w:marBottom w:val="0"/>
              <w:divBdr>
                <w:top w:val="none" w:sz="0" w:space="0" w:color="auto"/>
                <w:left w:val="none" w:sz="0" w:space="0" w:color="auto"/>
                <w:bottom w:val="none" w:sz="0" w:space="0" w:color="auto"/>
                <w:right w:val="none" w:sz="0" w:space="0" w:color="auto"/>
              </w:divBdr>
              <w:divsChild>
                <w:div w:id="668018918">
                  <w:marLeft w:val="0"/>
                  <w:marRight w:val="0"/>
                  <w:marTop w:val="0"/>
                  <w:marBottom w:val="0"/>
                  <w:divBdr>
                    <w:top w:val="none" w:sz="0" w:space="0" w:color="auto"/>
                    <w:left w:val="none" w:sz="0" w:space="0" w:color="auto"/>
                    <w:bottom w:val="single" w:sz="6" w:space="8" w:color="E1E1E1"/>
                    <w:right w:val="single" w:sz="6" w:space="8" w:color="E1E1E1"/>
                  </w:divBdr>
                  <w:divsChild>
                    <w:div w:id="3313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1018">
          <w:marLeft w:val="0"/>
          <w:marRight w:val="0"/>
          <w:marTop w:val="0"/>
          <w:marBottom w:val="0"/>
          <w:divBdr>
            <w:top w:val="none" w:sz="0" w:space="0" w:color="auto"/>
            <w:left w:val="none" w:sz="0" w:space="0" w:color="auto"/>
            <w:bottom w:val="none" w:sz="0" w:space="0" w:color="auto"/>
            <w:right w:val="none" w:sz="0" w:space="0" w:color="auto"/>
          </w:divBdr>
          <w:divsChild>
            <w:div w:id="1697344711">
              <w:marLeft w:val="0"/>
              <w:marRight w:val="0"/>
              <w:marTop w:val="0"/>
              <w:marBottom w:val="0"/>
              <w:divBdr>
                <w:top w:val="none" w:sz="0" w:space="0" w:color="auto"/>
                <w:left w:val="none" w:sz="0" w:space="0" w:color="auto"/>
                <w:bottom w:val="none" w:sz="0" w:space="0" w:color="auto"/>
                <w:right w:val="none" w:sz="0" w:space="0" w:color="auto"/>
              </w:divBdr>
              <w:divsChild>
                <w:div w:id="1955093196">
                  <w:marLeft w:val="0"/>
                  <w:marRight w:val="0"/>
                  <w:marTop w:val="0"/>
                  <w:marBottom w:val="0"/>
                  <w:divBdr>
                    <w:top w:val="none" w:sz="0" w:space="0" w:color="auto"/>
                    <w:left w:val="none" w:sz="0" w:space="0" w:color="auto"/>
                    <w:bottom w:val="single" w:sz="6" w:space="8" w:color="E1E1E1"/>
                    <w:right w:val="single" w:sz="6" w:space="8" w:color="E1E1E1"/>
                  </w:divBdr>
                  <w:divsChild>
                    <w:div w:id="17960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2015">
          <w:marLeft w:val="0"/>
          <w:marRight w:val="0"/>
          <w:marTop w:val="0"/>
          <w:marBottom w:val="0"/>
          <w:divBdr>
            <w:top w:val="none" w:sz="0" w:space="0" w:color="auto"/>
            <w:left w:val="none" w:sz="0" w:space="0" w:color="auto"/>
            <w:bottom w:val="none" w:sz="0" w:space="0" w:color="auto"/>
            <w:right w:val="none" w:sz="0" w:space="0" w:color="auto"/>
          </w:divBdr>
          <w:divsChild>
            <w:div w:id="861892302">
              <w:marLeft w:val="0"/>
              <w:marRight w:val="0"/>
              <w:marTop w:val="0"/>
              <w:marBottom w:val="0"/>
              <w:divBdr>
                <w:top w:val="none" w:sz="0" w:space="0" w:color="auto"/>
                <w:left w:val="none" w:sz="0" w:space="0" w:color="auto"/>
                <w:bottom w:val="none" w:sz="0" w:space="0" w:color="auto"/>
                <w:right w:val="none" w:sz="0" w:space="0" w:color="auto"/>
              </w:divBdr>
              <w:divsChild>
                <w:div w:id="438569025">
                  <w:marLeft w:val="0"/>
                  <w:marRight w:val="0"/>
                  <w:marTop w:val="0"/>
                  <w:marBottom w:val="0"/>
                  <w:divBdr>
                    <w:top w:val="none" w:sz="0" w:space="0" w:color="auto"/>
                    <w:left w:val="none" w:sz="0" w:space="0" w:color="auto"/>
                    <w:bottom w:val="single" w:sz="6" w:space="8" w:color="E1E1E1"/>
                    <w:right w:val="single" w:sz="6" w:space="8" w:color="E1E1E1"/>
                  </w:divBdr>
                  <w:divsChild>
                    <w:div w:id="10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3700">
          <w:marLeft w:val="0"/>
          <w:marRight w:val="0"/>
          <w:marTop w:val="0"/>
          <w:marBottom w:val="0"/>
          <w:divBdr>
            <w:top w:val="none" w:sz="0" w:space="0" w:color="auto"/>
            <w:left w:val="none" w:sz="0" w:space="0" w:color="auto"/>
            <w:bottom w:val="none" w:sz="0" w:space="0" w:color="auto"/>
            <w:right w:val="none" w:sz="0" w:space="0" w:color="auto"/>
          </w:divBdr>
          <w:divsChild>
            <w:div w:id="1397778007">
              <w:marLeft w:val="0"/>
              <w:marRight w:val="0"/>
              <w:marTop w:val="0"/>
              <w:marBottom w:val="0"/>
              <w:divBdr>
                <w:top w:val="none" w:sz="0" w:space="0" w:color="auto"/>
                <w:left w:val="none" w:sz="0" w:space="0" w:color="auto"/>
                <w:bottom w:val="none" w:sz="0" w:space="0" w:color="auto"/>
                <w:right w:val="none" w:sz="0" w:space="0" w:color="auto"/>
              </w:divBdr>
              <w:divsChild>
                <w:div w:id="1755591706">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449712205">
          <w:marLeft w:val="0"/>
          <w:marRight w:val="0"/>
          <w:marTop w:val="0"/>
          <w:marBottom w:val="0"/>
          <w:divBdr>
            <w:top w:val="none" w:sz="0" w:space="0" w:color="auto"/>
            <w:left w:val="none" w:sz="0" w:space="0" w:color="auto"/>
            <w:bottom w:val="none" w:sz="0" w:space="0" w:color="auto"/>
            <w:right w:val="none" w:sz="0" w:space="0" w:color="auto"/>
          </w:divBdr>
          <w:divsChild>
            <w:div w:id="1755584281">
              <w:marLeft w:val="0"/>
              <w:marRight w:val="0"/>
              <w:marTop w:val="0"/>
              <w:marBottom w:val="0"/>
              <w:divBdr>
                <w:top w:val="none" w:sz="0" w:space="0" w:color="auto"/>
                <w:left w:val="none" w:sz="0" w:space="0" w:color="auto"/>
                <w:bottom w:val="none" w:sz="0" w:space="0" w:color="auto"/>
                <w:right w:val="none" w:sz="0" w:space="0" w:color="auto"/>
              </w:divBdr>
              <w:divsChild>
                <w:div w:id="795369024">
                  <w:marLeft w:val="0"/>
                  <w:marRight w:val="0"/>
                  <w:marTop w:val="0"/>
                  <w:marBottom w:val="0"/>
                  <w:divBdr>
                    <w:top w:val="none" w:sz="0" w:space="0" w:color="auto"/>
                    <w:left w:val="none" w:sz="0" w:space="0" w:color="auto"/>
                    <w:bottom w:val="single" w:sz="6" w:space="8" w:color="E1E1E1"/>
                    <w:right w:val="single" w:sz="6" w:space="8" w:color="E1E1E1"/>
                  </w:divBdr>
                  <w:divsChild>
                    <w:div w:id="2011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016">
          <w:marLeft w:val="0"/>
          <w:marRight w:val="0"/>
          <w:marTop w:val="0"/>
          <w:marBottom w:val="0"/>
          <w:divBdr>
            <w:top w:val="none" w:sz="0" w:space="0" w:color="auto"/>
            <w:left w:val="none" w:sz="0" w:space="0" w:color="auto"/>
            <w:bottom w:val="none" w:sz="0" w:space="0" w:color="auto"/>
            <w:right w:val="none" w:sz="0" w:space="0" w:color="auto"/>
          </w:divBdr>
          <w:divsChild>
            <w:div w:id="1008867215">
              <w:marLeft w:val="0"/>
              <w:marRight w:val="0"/>
              <w:marTop w:val="0"/>
              <w:marBottom w:val="0"/>
              <w:divBdr>
                <w:top w:val="none" w:sz="0" w:space="0" w:color="auto"/>
                <w:left w:val="none" w:sz="0" w:space="0" w:color="auto"/>
                <w:bottom w:val="none" w:sz="0" w:space="0" w:color="auto"/>
                <w:right w:val="none" w:sz="0" w:space="0" w:color="auto"/>
              </w:divBdr>
              <w:divsChild>
                <w:div w:id="1991598295">
                  <w:marLeft w:val="0"/>
                  <w:marRight w:val="0"/>
                  <w:marTop w:val="0"/>
                  <w:marBottom w:val="0"/>
                  <w:divBdr>
                    <w:top w:val="none" w:sz="0" w:space="0" w:color="auto"/>
                    <w:left w:val="none" w:sz="0" w:space="0" w:color="auto"/>
                    <w:bottom w:val="single" w:sz="6" w:space="8" w:color="E1E1E1"/>
                    <w:right w:val="single" w:sz="6" w:space="8" w:color="E1E1E1"/>
                  </w:divBdr>
                  <w:divsChild>
                    <w:div w:id="19201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1766">
          <w:marLeft w:val="0"/>
          <w:marRight w:val="0"/>
          <w:marTop w:val="0"/>
          <w:marBottom w:val="0"/>
          <w:divBdr>
            <w:top w:val="none" w:sz="0" w:space="0" w:color="auto"/>
            <w:left w:val="none" w:sz="0" w:space="0" w:color="auto"/>
            <w:bottom w:val="none" w:sz="0" w:space="0" w:color="auto"/>
            <w:right w:val="none" w:sz="0" w:space="0" w:color="auto"/>
          </w:divBdr>
          <w:divsChild>
            <w:div w:id="1482381744">
              <w:marLeft w:val="0"/>
              <w:marRight w:val="0"/>
              <w:marTop w:val="0"/>
              <w:marBottom w:val="0"/>
              <w:divBdr>
                <w:top w:val="none" w:sz="0" w:space="0" w:color="auto"/>
                <w:left w:val="none" w:sz="0" w:space="0" w:color="auto"/>
                <w:bottom w:val="none" w:sz="0" w:space="0" w:color="auto"/>
                <w:right w:val="none" w:sz="0" w:space="0" w:color="auto"/>
              </w:divBdr>
              <w:divsChild>
                <w:div w:id="1125462599">
                  <w:marLeft w:val="0"/>
                  <w:marRight w:val="0"/>
                  <w:marTop w:val="0"/>
                  <w:marBottom w:val="0"/>
                  <w:divBdr>
                    <w:top w:val="none" w:sz="0" w:space="0" w:color="auto"/>
                    <w:left w:val="none" w:sz="0" w:space="0" w:color="auto"/>
                    <w:bottom w:val="single" w:sz="6" w:space="8" w:color="E1E1E1"/>
                    <w:right w:val="single" w:sz="6" w:space="8" w:color="E1E1E1"/>
                  </w:divBdr>
                  <w:divsChild>
                    <w:div w:id="8099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9050">
          <w:marLeft w:val="0"/>
          <w:marRight w:val="0"/>
          <w:marTop w:val="0"/>
          <w:marBottom w:val="0"/>
          <w:divBdr>
            <w:top w:val="none" w:sz="0" w:space="0" w:color="auto"/>
            <w:left w:val="none" w:sz="0" w:space="0" w:color="auto"/>
            <w:bottom w:val="none" w:sz="0" w:space="0" w:color="auto"/>
            <w:right w:val="none" w:sz="0" w:space="0" w:color="auto"/>
          </w:divBdr>
          <w:divsChild>
            <w:div w:id="1967348391">
              <w:marLeft w:val="0"/>
              <w:marRight w:val="0"/>
              <w:marTop w:val="0"/>
              <w:marBottom w:val="0"/>
              <w:divBdr>
                <w:top w:val="none" w:sz="0" w:space="0" w:color="auto"/>
                <w:left w:val="none" w:sz="0" w:space="0" w:color="auto"/>
                <w:bottom w:val="none" w:sz="0" w:space="0" w:color="auto"/>
                <w:right w:val="none" w:sz="0" w:space="0" w:color="auto"/>
              </w:divBdr>
              <w:divsChild>
                <w:div w:id="855463711">
                  <w:marLeft w:val="0"/>
                  <w:marRight w:val="0"/>
                  <w:marTop w:val="0"/>
                  <w:marBottom w:val="0"/>
                  <w:divBdr>
                    <w:top w:val="none" w:sz="0" w:space="0" w:color="auto"/>
                    <w:left w:val="none" w:sz="0" w:space="0" w:color="auto"/>
                    <w:bottom w:val="single" w:sz="6" w:space="8" w:color="E1E1E1"/>
                    <w:right w:val="single" w:sz="6" w:space="8" w:color="E1E1E1"/>
                  </w:divBdr>
                  <w:divsChild>
                    <w:div w:id="4498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3287">
          <w:marLeft w:val="0"/>
          <w:marRight w:val="0"/>
          <w:marTop w:val="0"/>
          <w:marBottom w:val="0"/>
          <w:divBdr>
            <w:top w:val="none" w:sz="0" w:space="0" w:color="auto"/>
            <w:left w:val="none" w:sz="0" w:space="0" w:color="auto"/>
            <w:bottom w:val="none" w:sz="0" w:space="0" w:color="auto"/>
            <w:right w:val="none" w:sz="0" w:space="0" w:color="auto"/>
          </w:divBdr>
          <w:divsChild>
            <w:div w:id="1802259949">
              <w:marLeft w:val="0"/>
              <w:marRight w:val="0"/>
              <w:marTop w:val="0"/>
              <w:marBottom w:val="0"/>
              <w:divBdr>
                <w:top w:val="none" w:sz="0" w:space="0" w:color="auto"/>
                <w:left w:val="none" w:sz="0" w:space="0" w:color="auto"/>
                <w:bottom w:val="none" w:sz="0" w:space="0" w:color="auto"/>
                <w:right w:val="none" w:sz="0" w:space="0" w:color="auto"/>
              </w:divBdr>
              <w:divsChild>
                <w:div w:id="493451702">
                  <w:marLeft w:val="0"/>
                  <w:marRight w:val="0"/>
                  <w:marTop w:val="0"/>
                  <w:marBottom w:val="0"/>
                  <w:divBdr>
                    <w:top w:val="none" w:sz="0" w:space="0" w:color="auto"/>
                    <w:left w:val="none" w:sz="0" w:space="0" w:color="auto"/>
                    <w:bottom w:val="single" w:sz="6" w:space="8" w:color="E1E1E1"/>
                    <w:right w:val="single" w:sz="6" w:space="8" w:color="E1E1E1"/>
                  </w:divBdr>
                  <w:divsChild>
                    <w:div w:id="135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0617">
          <w:marLeft w:val="0"/>
          <w:marRight w:val="0"/>
          <w:marTop w:val="0"/>
          <w:marBottom w:val="0"/>
          <w:divBdr>
            <w:top w:val="none" w:sz="0" w:space="0" w:color="auto"/>
            <w:left w:val="none" w:sz="0" w:space="0" w:color="auto"/>
            <w:bottom w:val="none" w:sz="0" w:space="0" w:color="auto"/>
            <w:right w:val="none" w:sz="0" w:space="0" w:color="auto"/>
          </w:divBdr>
          <w:divsChild>
            <w:div w:id="652949035">
              <w:marLeft w:val="0"/>
              <w:marRight w:val="0"/>
              <w:marTop w:val="0"/>
              <w:marBottom w:val="0"/>
              <w:divBdr>
                <w:top w:val="none" w:sz="0" w:space="0" w:color="auto"/>
                <w:left w:val="none" w:sz="0" w:space="0" w:color="auto"/>
                <w:bottom w:val="none" w:sz="0" w:space="0" w:color="auto"/>
                <w:right w:val="none" w:sz="0" w:space="0" w:color="auto"/>
              </w:divBdr>
              <w:divsChild>
                <w:div w:id="165680661">
                  <w:marLeft w:val="0"/>
                  <w:marRight w:val="0"/>
                  <w:marTop w:val="0"/>
                  <w:marBottom w:val="0"/>
                  <w:divBdr>
                    <w:top w:val="none" w:sz="0" w:space="0" w:color="auto"/>
                    <w:left w:val="none" w:sz="0" w:space="0" w:color="auto"/>
                    <w:bottom w:val="single" w:sz="6" w:space="8" w:color="E1E1E1"/>
                    <w:right w:val="single" w:sz="6" w:space="8" w:color="E1E1E1"/>
                  </w:divBdr>
                  <w:divsChild>
                    <w:div w:id="20438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3165">
          <w:marLeft w:val="0"/>
          <w:marRight w:val="0"/>
          <w:marTop w:val="0"/>
          <w:marBottom w:val="0"/>
          <w:divBdr>
            <w:top w:val="none" w:sz="0" w:space="0" w:color="auto"/>
            <w:left w:val="none" w:sz="0" w:space="0" w:color="auto"/>
            <w:bottom w:val="none" w:sz="0" w:space="0" w:color="auto"/>
            <w:right w:val="none" w:sz="0" w:space="0" w:color="auto"/>
          </w:divBdr>
          <w:divsChild>
            <w:div w:id="793865075">
              <w:marLeft w:val="0"/>
              <w:marRight w:val="0"/>
              <w:marTop w:val="0"/>
              <w:marBottom w:val="0"/>
              <w:divBdr>
                <w:top w:val="none" w:sz="0" w:space="0" w:color="auto"/>
                <w:left w:val="none" w:sz="0" w:space="0" w:color="auto"/>
                <w:bottom w:val="none" w:sz="0" w:space="0" w:color="auto"/>
                <w:right w:val="none" w:sz="0" w:space="0" w:color="auto"/>
              </w:divBdr>
              <w:divsChild>
                <w:div w:id="2040352718">
                  <w:marLeft w:val="0"/>
                  <w:marRight w:val="0"/>
                  <w:marTop w:val="0"/>
                  <w:marBottom w:val="0"/>
                  <w:divBdr>
                    <w:top w:val="none" w:sz="0" w:space="0" w:color="auto"/>
                    <w:left w:val="none" w:sz="0" w:space="0" w:color="auto"/>
                    <w:bottom w:val="single" w:sz="6" w:space="8" w:color="E1E1E1"/>
                    <w:right w:val="single" w:sz="6" w:space="8" w:color="E1E1E1"/>
                  </w:divBdr>
                  <w:divsChild>
                    <w:div w:id="5272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5117">
          <w:marLeft w:val="0"/>
          <w:marRight w:val="0"/>
          <w:marTop w:val="0"/>
          <w:marBottom w:val="0"/>
          <w:divBdr>
            <w:top w:val="none" w:sz="0" w:space="0" w:color="auto"/>
            <w:left w:val="none" w:sz="0" w:space="0" w:color="auto"/>
            <w:bottom w:val="none" w:sz="0" w:space="0" w:color="auto"/>
            <w:right w:val="none" w:sz="0" w:space="0" w:color="auto"/>
          </w:divBdr>
          <w:divsChild>
            <w:div w:id="740567591">
              <w:marLeft w:val="0"/>
              <w:marRight w:val="0"/>
              <w:marTop w:val="0"/>
              <w:marBottom w:val="0"/>
              <w:divBdr>
                <w:top w:val="none" w:sz="0" w:space="0" w:color="auto"/>
                <w:left w:val="none" w:sz="0" w:space="0" w:color="auto"/>
                <w:bottom w:val="none" w:sz="0" w:space="0" w:color="auto"/>
                <w:right w:val="none" w:sz="0" w:space="0" w:color="auto"/>
              </w:divBdr>
              <w:divsChild>
                <w:div w:id="571695996">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88975477">
          <w:marLeft w:val="0"/>
          <w:marRight w:val="0"/>
          <w:marTop w:val="0"/>
          <w:marBottom w:val="0"/>
          <w:divBdr>
            <w:top w:val="none" w:sz="0" w:space="0" w:color="auto"/>
            <w:left w:val="none" w:sz="0" w:space="0" w:color="auto"/>
            <w:bottom w:val="none" w:sz="0" w:space="0" w:color="auto"/>
            <w:right w:val="none" w:sz="0" w:space="0" w:color="auto"/>
          </w:divBdr>
          <w:divsChild>
            <w:div w:id="303052427">
              <w:marLeft w:val="0"/>
              <w:marRight w:val="0"/>
              <w:marTop w:val="0"/>
              <w:marBottom w:val="0"/>
              <w:divBdr>
                <w:top w:val="none" w:sz="0" w:space="0" w:color="auto"/>
                <w:left w:val="none" w:sz="0" w:space="0" w:color="auto"/>
                <w:bottom w:val="none" w:sz="0" w:space="0" w:color="auto"/>
                <w:right w:val="none" w:sz="0" w:space="0" w:color="auto"/>
              </w:divBdr>
              <w:divsChild>
                <w:div w:id="845175141">
                  <w:marLeft w:val="0"/>
                  <w:marRight w:val="0"/>
                  <w:marTop w:val="0"/>
                  <w:marBottom w:val="0"/>
                  <w:divBdr>
                    <w:top w:val="none" w:sz="0" w:space="0" w:color="auto"/>
                    <w:left w:val="none" w:sz="0" w:space="0" w:color="auto"/>
                    <w:bottom w:val="single" w:sz="6" w:space="8" w:color="E1E1E1"/>
                    <w:right w:val="single" w:sz="6" w:space="8" w:color="E1E1E1"/>
                  </w:divBdr>
                  <w:divsChild>
                    <w:div w:id="11297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2">
          <w:marLeft w:val="0"/>
          <w:marRight w:val="0"/>
          <w:marTop w:val="0"/>
          <w:marBottom w:val="0"/>
          <w:divBdr>
            <w:top w:val="none" w:sz="0" w:space="0" w:color="auto"/>
            <w:left w:val="none" w:sz="0" w:space="0" w:color="auto"/>
            <w:bottom w:val="none" w:sz="0" w:space="0" w:color="auto"/>
            <w:right w:val="none" w:sz="0" w:space="0" w:color="auto"/>
          </w:divBdr>
          <w:divsChild>
            <w:div w:id="1604606936">
              <w:marLeft w:val="0"/>
              <w:marRight w:val="0"/>
              <w:marTop w:val="0"/>
              <w:marBottom w:val="0"/>
              <w:divBdr>
                <w:top w:val="none" w:sz="0" w:space="0" w:color="auto"/>
                <w:left w:val="none" w:sz="0" w:space="0" w:color="auto"/>
                <w:bottom w:val="none" w:sz="0" w:space="0" w:color="auto"/>
                <w:right w:val="none" w:sz="0" w:space="0" w:color="auto"/>
              </w:divBdr>
              <w:divsChild>
                <w:div w:id="405802164">
                  <w:marLeft w:val="0"/>
                  <w:marRight w:val="0"/>
                  <w:marTop w:val="0"/>
                  <w:marBottom w:val="0"/>
                  <w:divBdr>
                    <w:top w:val="none" w:sz="0" w:space="0" w:color="auto"/>
                    <w:left w:val="none" w:sz="0" w:space="0" w:color="auto"/>
                    <w:bottom w:val="single" w:sz="6" w:space="8" w:color="E1E1E1"/>
                    <w:right w:val="single" w:sz="6" w:space="8" w:color="E1E1E1"/>
                  </w:divBdr>
                  <w:divsChild>
                    <w:div w:id="7974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1085">
          <w:marLeft w:val="0"/>
          <w:marRight w:val="0"/>
          <w:marTop w:val="0"/>
          <w:marBottom w:val="0"/>
          <w:divBdr>
            <w:top w:val="none" w:sz="0" w:space="0" w:color="auto"/>
            <w:left w:val="none" w:sz="0" w:space="0" w:color="auto"/>
            <w:bottom w:val="none" w:sz="0" w:space="0" w:color="auto"/>
            <w:right w:val="none" w:sz="0" w:space="0" w:color="auto"/>
          </w:divBdr>
          <w:divsChild>
            <w:div w:id="1252853338">
              <w:marLeft w:val="0"/>
              <w:marRight w:val="0"/>
              <w:marTop w:val="0"/>
              <w:marBottom w:val="0"/>
              <w:divBdr>
                <w:top w:val="none" w:sz="0" w:space="0" w:color="auto"/>
                <w:left w:val="none" w:sz="0" w:space="0" w:color="auto"/>
                <w:bottom w:val="none" w:sz="0" w:space="0" w:color="auto"/>
                <w:right w:val="none" w:sz="0" w:space="0" w:color="auto"/>
              </w:divBdr>
              <w:divsChild>
                <w:div w:id="986666385">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99976243">
          <w:marLeft w:val="0"/>
          <w:marRight w:val="0"/>
          <w:marTop w:val="0"/>
          <w:marBottom w:val="0"/>
          <w:divBdr>
            <w:top w:val="none" w:sz="0" w:space="0" w:color="auto"/>
            <w:left w:val="none" w:sz="0" w:space="0" w:color="auto"/>
            <w:bottom w:val="none" w:sz="0" w:space="0" w:color="auto"/>
            <w:right w:val="none" w:sz="0" w:space="0" w:color="auto"/>
          </w:divBdr>
          <w:divsChild>
            <w:div w:id="717554171">
              <w:marLeft w:val="0"/>
              <w:marRight w:val="0"/>
              <w:marTop w:val="0"/>
              <w:marBottom w:val="0"/>
              <w:divBdr>
                <w:top w:val="none" w:sz="0" w:space="0" w:color="auto"/>
                <w:left w:val="none" w:sz="0" w:space="0" w:color="auto"/>
                <w:bottom w:val="none" w:sz="0" w:space="0" w:color="auto"/>
                <w:right w:val="none" w:sz="0" w:space="0" w:color="auto"/>
              </w:divBdr>
              <w:divsChild>
                <w:div w:id="1031495327">
                  <w:marLeft w:val="0"/>
                  <w:marRight w:val="0"/>
                  <w:marTop w:val="0"/>
                  <w:marBottom w:val="0"/>
                  <w:divBdr>
                    <w:top w:val="none" w:sz="0" w:space="0" w:color="auto"/>
                    <w:left w:val="none" w:sz="0" w:space="0" w:color="auto"/>
                    <w:bottom w:val="single" w:sz="6" w:space="8" w:color="E1E1E1"/>
                    <w:right w:val="single" w:sz="6" w:space="8" w:color="E1E1E1"/>
                  </w:divBdr>
                  <w:divsChild>
                    <w:div w:id="11902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2B6A-528E-4F2D-966E-BD33A68D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2020-01-21T18:28:00Z</cp:lastPrinted>
  <dcterms:created xsi:type="dcterms:W3CDTF">2020-02-07T08:36:00Z</dcterms:created>
  <dcterms:modified xsi:type="dcterms:W3CDTF">2020-03-12T10:54:00Z</dcterms:modified>
</cp:coreProperties>
</file>